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C78A0" w14:textId="5A24D627" w:rsidR="0063363A" w:rsidRPr="001B6B4B" w:rsidRDefault="00953103" w:rsidP="009D373F">
      <w:pPr>
        <w:pStyle w:val="Header"/>
        <w:spacing w:after="0" w:line="240" w:lineRule="auto"/>
        <w:rPr>
          <w:rFonts w:ascii="Berlin Sans FB Demi" w:hAnsi="Berlin Sans FB Demi"/>
          <w:b/>
          <w:bCs/>
          <w:sz w:val="24"/>
          <w:szCs w:val="24"/>
        </w:rPr>
      </w:pPr>
      <w:r>
        <w:rPr>
          <w:noProof/>
        </w:rPr>
        <w:pict w14:anchorId="59883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.15pt;margin-top:5pt;width:112.8pt;height:56.9pt;z-index:-1;mso-position-horizontal:absolute;mso-position-horizontal-relative:text;mso-position-vertical:absolute;mso-position-vertical-relative:text;mso-width-relative:page;mso-height-relative:page" wrapcoords="-119 0 -119 21363 21600 21363 21600 0 -119 0">
            <v:imagedata r:id="rId9" o:title="logo PKJICA jurnal"/>
            <w10:wrap type="tight"/>
          </v:shape>
        </w:pict>
      </w:r>
      <w:r w:rsidR="0063363A" w:rsidRPr="001B6B4B">
        <w:rPr>
          <w:rFonts w:ascii="Berlin Sans FB Demi" w:hAnsi="Berlin Sans FB Demi"/>
          <w:b/>
          <w:bCs/>
          <w:sz w:val="24"/>
          <w:szCs w:val="24"/>
        </w:rPr>
        <w:t>Journal of Islamic Communication and Broadcasting</w:t>
      </w:r>
    </w:p>
    <w:p w14:paraId="6DCC8177" w14:textId="77777777" w:rsidR="0063363A" w:rsidRPr="00C26002" w:rsidRDefault="0063363A" w:rsidP="009D373F">
      <w:pPr>
        <w:pStyle w:val="Header"/>
        <w:spacing w:after="0" w:line="240" w:lineRule="auto"/>
        <w:rPr>
          <w:b/>
          <w:bCs/>
        </w:rPr>
      </w:pPr>
      <w:r>
        <w:rPr>
          <w:b/>
          <w:bCs/>
        </w:rPr>
        <w:t>www.journal.stai-alfatah.ac.id</w:t>
      </w:r>
      <w:bookmarkStart w:id="0" w:name="_GoBack"/>
      <w:bookmarkEnd w:id="0"/>
    </w:p>
    <w:p w14:paraId="598FAF49" w14:textId="7EA730B4" w:rsidR="0063363A" w:rsidRDefault="0063363A" w:rsidP="009D373F">
      <w:pPr>
        <w:pStyle w:val="Header"/>
        <w:tabs>
          <w:tab w:val="clear" w:pos="9360"/>
          <w:tab w:val="left" w:pos="1985"/>
          <w:tab w:val="right" w:pos="8931"/>
        </w:tabs>
        <w:spacing w:after="0" w:line="240" w:lineRule="auto"/>
        <w:rPr>
          <w:rFonts w:ascii="Times New Roman" w:hAnsi="Times New Roman"/>
          <w:i/>
          <w:lang w:val="id-ID"/>
        </w:rPr>
      </w:pPr>
      <w:r>
        <w:rPr>
          <w:rFonts w:ascii="Times New Roman" w:hAnsi="Times New Roman"/>
          <w:i/>
          <w:lang w:val="id-ID"/>
        </w:rPr>
        <w:t>Volume</w:t>
      </w:r>
      <w:r>
        <w:rPr>
          <w:rFonts w:ascii="Times New Roman" w:hAnsi="Times New Roman"/>
          <w:i/>
        </w:rPr>
        <w:t xml:space="preserve"> I </w:t>
      </w:r>
      <w:r w:rsidRPr="008E65AB">
        <w:rPr>
          <w:rFonts w:ascii="Times New Roman" w:hAnsi="Times New Roman"/>
          <w:i/>
          <w:lang w:val="id-ID"/>
        </w:rPr>
        <w:t xml:space="preserve">Nomor </w:t>
      </w:r>
      <w:r>
        <w:rPr>
          <w:rFonts w:ascii="Times New Roman" w:hAnsi="Times New Roman"/>
          <w:i/>
        </w:rPr>
        <w:t xml:space="preserve">1 </w:t>
      </w:r>
      <w:r w:rsidRPr="008E65AB">
        <w:rPr>
          <w:rFonts w:ascii="Times New Roman" w:hAnsi="Times New Roman"/>
          <w:i/>
          <w:lang w:val="id-ID"/>
        </w:rPr>
        <w:t xml:space="preserve"> </w:t>
      </w:r>
      <w:r>
        <w:rPr>
          <w:rFonts w:ascii="Times New Roman" w:hAnsi="Times New Roman"/>
          <w:i/>
          <w:lang w:val="id-ID"/>
        </w:rPr>
        <w:t>Bulan</w:t>
      </w:r>
      <w:r>
        <w:rPr>
          <w:rFonts w:ascii="Times New Roman" w:hAnsi="Times New Roman"/>
          <w:i/>
        </w:rPr>
        <w:t xml:space="preserve"> Mei </w:t>
      </w:r>
      <w:r w:rsidRPr="008E65AB">
        <w:rPr>
          <w:rFonts w:ascii="Times New Roman" w:hAnsi="Times New Roman"/>
          <w:i/>
          <w:lang w:val="id-ID"/>
        </w:rPr>
        <w:t>201</w:t>
      </w:r>
      <w:r>
        <w:rPr>
          <w:rFonts w:ascii="Times New Roman" w:hAnsi="Times New Roman"/>
          <w:i/>
        </w:rPr>
        <w:t>8</w:t>
      </w:r>
      <w:r w:rsidRPr="008E65AB">
        <w:rPr>
          <w:rFonts w:ascii="Times New Roman" w:hAnsi="Times New Roman"/>
          <w:i/>
          <w:lang w:val="id-ID"/>
        </w:rPr>
        <w:t xml:space="preserve"> </w:t>
      </w:r>
      <w:r>
        <w:rPr>
          <w:rFonts w:ascii="Times New Roman" w:hAnsi="Times New Roman"/>
          <w:i/>
          <w:lang w:val="id-ID"/>
        </w:rPr>
        <w:t xml:space="preserve"> H</w:t>
      </w:r>
      <w:r w:rsidRPr="008E65AB">
        <w:rPr>
          <w:rFonts w:ascii="Times New Roman" w:hAnsi="Times New Roman"/>
          <w:i/>
          <w:lang w:val="id-ID"/>
        </w:rPr>
        <w:t>al</w:t>
      </w:r>
      <w:r w:rsidRPr="008E65AB">
        <w:rPr>
          <w:rFonts w:ascii="Times New Roman" w:hAnsi="Times New Roman"/>
          <w:i/>
        </w:rPr>
        <w:t>.</w:t>
      </w:r>
      <w:r w:rsidRPr="008E65AB">
        <w:rPr>
          <w:rFonts w:ascii="Times New Roman" w:hAnsi="Times New Roman"/>
          <w:i/>
          <w:lang w:val="id-ID"/>
        </w:rPr>
        <w:t xml:space="preserve"> 1- </w:t>
      </w:r>
      <w:r>
        <w:rPr>
          <w:rFonts w:ascii="Times New Roman" w:hAnsi="Times New Roman"/>
          <w:i/>
        </w:rPr>
        <w:t>12</w:t>
      </w:r>
    </w:p>
    <w:p w14:paraId="78446380" w14:textId="05C62BCF" w:rsidR="0063363A" w:rsidRDefault="0063363A" w:rsidP="009D373F">
      <w:pPr>
        <w:spacing w:after="0" w:line="240" w:lineRule="auto"/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8E65AB">
        <w:rPr>
          <w:rFonts w:ascii="Times New Roman" w:hAnsi="Times New Roman"/>
          <w:i/>
        </w:rPr>
        <w:t>p-ISSN:</w:t>
      </w:r>
      <w:r w:rsidRPr="00431F20">
        <w:rPr>
          <w:rFonts w:ascii="Helvetica" w:hAnsi="Helvetica"/>
          <w:color w:val="000000"/>
          <w:shd w:val="clear" w:color="auto" w:fill="EAEAEA"/>
        </w:rPr>
        <w:t xml:space="preserve"> </w:t>
      </w:r>
      <w:r w:rsidRPr="00F35A1B">
        <w:rPr>
          <w:rFonts w:ascii="Helvetica" w:hAnsi="Helvetica"/>
          <w:b/>
          <w:bCs/>
          <w:i/>
          <w:iCs/>
          <w:color w:val="000000"/>
          <w:shd w:val="clear" w:color="auto" w:fill="EAEAEA"/>
        </w:rPr>
        <w:t>2614-5243</w:t>
      </w:r>
      <w:r>
        <w:rPr>
          <w:rFonts w:ascii="Times New Roman" w:hAnsi="Times New Roman"/>
          <w:i/>
          <w:lang w:val="id-ID"/>
        </w:rPr>
        <w:t xml:space="preserve"> dan </w:t>
      </w:r>
      <w:r>
        <w:rPr>
          <w:rFonts w:ascii="Times New Roman" w:hAnsi="Times New Roman"/>
          <w:i/>
        </w:rPr>
        <w:t>e-ISSN:</w:t>
      </w:r>
      <w:r w:rsidRPr="00D90041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F35A1B">
        <w:rPr>
          <w:rFonts w:ascii="Helvetica" w:hAnsi="Helvetica" w:cs="Helvetica"/>
          <w:b/>
          <w:bCs/>
          <w:color w:val="000000"/>
          <w:shd w:val="clear" w:color="auto" w:fill="FFFFFF"/>
        </w:rPr>
        <w:t>2614-7114</w:t>
      </w:r>
    </w:p>
    <w:p w14:paraId="2488C9EB" w14:textId="384689A9" w:rsidR="0063363A" w:rsidRPr="004D6096" w:rsidRDefault="0063363A" w:rsidP="009D373F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nama dan nama</w:t>
      </w:r>
    </w:p>
    <w:p w14:paraId="00E0B2FE" w14:textId="77777777" w:rsidR="002830FF" w:rsidRDefault="002830FF" w:rsidP="009D373F">
      <w:pPr>
        <w:pStyle w:val="Header"/>
        <w:tabs>
          <w:tab w:val="left" w:pos="497"/>
        </w:tabs>
        <w:spacing w:after="0" w:line="240" w:lineRule="auto"/>
      </w:pPr>
      <w:r>
        <w:t>---------------------------------------------------------------------------------------------------------------------------</w:t>
      </w:r>
    </w:p>
    <w:p w14:paraId="473F6E59" w14:textId="77777777" w:rsidR="007C2FE1" w:rsidRDefault="007C2FE1" w:rsidP="009466A1">
      <w:pPr>
        <w:jc w:val="center"/>
      </w:pPr>
    </w:p>
    <w:p w14:paraId="67792F63" w14:textId="5CC70AEF" w:rsidR="009466A1" w:rsidRDefault="001B041D" w:rsidP="001B041D">
      <w:pPr>
        <w:tabs>
          <w:tab w:val="left" w:pos="1960"/>
        </w:tabs>
      </w:pPr>
      <w:r>
        <w:tab/>
      </w:r>
    </w:p>
    <w:p w14:paraId="2F1BD337" w14:textId="77777777" w:rsidR="00E7336B" w:rsidRPr="00EC3160" w:rsidRDefault="00356307" w:rsidP="00356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Cara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Membuat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Artikel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dengan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Mudah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dan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8"/>
          <w:szCs w:val="28"/>
        </w:rPr>
        <w:t>Praktis</w:t>
      </w:r>
      <w:proofErr w:type="spellEnd"/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B4172"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31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B4172" w:rsidRPr="00EC3160">
        <w:rPr>
          <w:rFonts w:ascii="Times New Roman" w:hAnsi="Times New Roman" w:cs="Times New Roman"/>
          <w:b/>
          <w:bCs/>
          <w:sz w:val="28"/>
          <w:szCs w:val="28"/>
        </w:rPr>
        <w:t>Maximum 12</w:t>
      </w:r>
      <w:r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kata)</w:t>
      </w:r>
    </w:p>
    <w:p w14:paraId="5982AE2F" w14:textId="77777777" w:rsidR="009466A1" w:rsidRPr="00EC3160" w:rsidRDefault="00E7336B" w:rsidP="009466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160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="007B4172" w:rsidRPr="00EC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612CAD" w14:textId="77777777" w:rsidR="009466A1" w:rsidRPr="00EC3160" w:rsidRDefault="00B3086A" w:rsidP="00B30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Penulis</w:t>
      </w:r>
      <w:r w:rsidR="008310FD" w:rsidRPr="00EC316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BFB9607" w14:textId="77777777" w:rsidR="00754C33" w:rsidRPr="00EC3160" w:rsidRDefault="006E5DE6" w:rsidP="00121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Affiliation</w:t>
      </w:r>
      <w:r w:rsidR="00B3086A" w:rsidRPr="00EC3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086A" w:rsidRPr="00EC316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B3086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6A" w:rsidRPr="00EC31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3086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6A" w:rsidRPr="00EC316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B3086A" w:rsidRPr="00EC31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3086A" w:rsidRPr="00EC316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B3086A" w:rsidRPr="00EC3160">
        <w:rPr>
          <w:rFonts w:ascii="Times New Roman" w:hAnsi="Times New Roman" w:cs="Times New Roman"/>
          <w:sz w:val="24"/>
          <w:szCs w:val="24"/>
        </w:rPr>
        <w:t>)</w:t>
      </w:r>
    </w:p>
    <w:p w14:paraId="7DB778AF" w14:textId="77777777" w:rsidR="009466A1" w:rsidRPr="00EC3160" w:rsidRDefault="006E5DE6" w:rsidP="00121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e</w:t>
      </w:r>
      <w:r w:rsidR="00B3086A" w:rsidRPr="00EC3160">
        <w:rPr>
          <w:rFonts w:ascii="Times New Roman" w:hAnsi="Times New Roman" w:cs="Times New Roman"/>
          <w:sz w:val="24"/>
          <w:szCs w:val="24"/>
        </w:rPr>
        <w:t>mail of penulis 1</w:t>
      </w:r>
    </w:p>
    <w:p w14:paraId="029DD261" w14:textId="77777777" w:rsidR="00754C33" w:rsidRPr="00EC3160" w:rsidRDefault="00B3086A" w:rsidP="00121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310FD" w:rsidRPr="00EC3160">
        <w:rPr>
          <w:rFonts w:ascii="Times New Roman" w:hAnsi="Times New Roman" w:cs="Times New Roman"/>
          <w:sz w:val="24"/>
          <w:szCs w:val="24"/>
        </w:rPr>
        <w:t xml:space="preserve"> 2</w:t>
      </w:r>
      <w:r w:rsidRPr="00EC3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)</w:t>
      </w:r>
    </w:p>
    <w:p w14:paraId="7B9C9000" w14:textId="77777777" w:rsidR="00754C33" w:rsidRPr="00EC3160" w:rsidRDefault="00B3086A" w:rsidP="00121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Affilisi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dosen</w:t>
      </w:r>
    </w:p>
    <w:p w14:paraId="404D5C1E" w14:textId="77777777" w:rsidR="00754C33" w:rsidRPr="00EC3160" w:rsidRDefault="006E5DE6" w:rsidP="00754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e</w:t>
      </w:r>
      <w:r w:rsidR="00B3086A" w:rsidRPr="00EC3160">
        <w:rPr>
          <w:rFonts w:ascii="Times New Roman" w:hAnsi="Times New Roman" w:cs="Times New Roman"/>
          <w:sz w:val="24"/>
          <w:szCs w:val="24"/>
        </w:rPr>
        <w:t>mail of penulis 2</w:t>
      </w:r>
    </w:p>
    <w:p w14:paraId="72D3CF13" w14:textId="77777777" w:rsidR="003C75D5" w:rsidRDefault="003C75D5" w:rsidP="001218F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038D4197" w14:textId="77777777" w:rsidR="0063363A" w:rsidRDefault="0063363A" w:rsidP="006336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6"/>
          <w:lang w:val="id-ID"/>
        </w:rPr>
      </w:pPr>
    </w:p>
    <w:p w14:paraId="585943C6" w14:textId="1F8D1C8E" w:rsidR="0063363A" w:rsidRPr="00592D3A" w:rsidRDefault="0063363A" w:rsidP="0063363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6"/>
          <w:lang w:val="id-ID"/>
        </w:rPr>
      </w:pPr>
      <w:r>
        <w:rPr>
          <w:rFonts w:ascii="Times New Roman" w:hAnsi="Times New Roman"/>
          <w:b/>
          <w:color w:val="000000"/>
          <w:sz w:val="18"/>
          <w:szCs w:val="16"/>
          <w:lang w:val="id-ID"/>
        </w:rPr>
        <w:t>(</w:t>
      </w:r>
      <w:r w:rsidRPr="00592D3A">
        <w:rPr>
          <w:rFonts w:ascii="Times New Roman" w:hAnsi="Times New Roman"/>
          <w:b/>
          <w:i/>
          <w:color w:val="000000"/>
          <w:sz w:val="18"/>
          <w:szCs w:val="16"/>
          <w:lang w:val="id-ID"/>
        </w:rPr>
        <w:t>Received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>:</w:t>
      </w:r>
      <w:r>
        <w:rPr>
          <w:rFonts w:ascii="Times New Roman" w:hAnsi="Times New Roman"/>
          <w:color w:val="000000"/>
          <w:sz w:val="18"/>
          <w:szCs w:val="16"/>
        </w:rPr>
        <w:t>24-12-2017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; </w:t>
      </w:r>
      <w:r w:rsidRPr="00592D3A">
        <w:rPr>
          <w:rFonts w:ascii="Times New Roman" w:hAnsi="Times New Roman"/>
          <w:b/>
          <w:i/>
          <w:color w:val="000000"/>
          <w:sz w:val="18"/>
          <w:szCs w:val="16"/>
          <w:lang w:val="id-ID"/>
        </w:rPr>
        <w:t>Reviewed: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 </w:t>
      </w:r>
      <w:r>
        <w:rPr>
          <w:rFonts w:ascii="Times New Roman" w:hAnsi="Times New Roman"/>
          <w:color w:val="000000"/>
          <w:sz w:val="18"/>
          <w:szCs w:val="16"/>
        </w:rPr>
        <w:t>07-01-2018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; </w:t>
      </w:r>
      <w:r w:rsidRPr="00592D3A">
        <w:rPr>
          <w:rFonts w:ascii="Times New Roman" w:hAnsi="Times New Roman"/>
          <w:b/>
          <w:i/>
          <w:color w:val="000000"/>
          <w:sz w:val="18"/>
          <w:szCs w:val="16"/>
          <w:lang w:val="id-ID"/>
        </w:rPr>
        <w:t>Revised:</w:t>
      </w:r>
      <w:r>
        <w:rPr>
          <w:rFonts w:ascii="Times New Roman" w:hAnsi="Times New Roman"/>
          <w:color w:val="000000"/>
          <w:sz w:val="18"/>
          <w:szCs w:val="16"/>
        </w:rPr>
        <w:t>22-02-2018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; </w:t>
      </w:r>
      <w:r w:rsidRPr="00592D3A">
        <w:rPr>
          <w:rFonts w:ascii="Times New Roman" w:hAnsi="Times New Roman"/>
          <w:b/>
          <w:i/>
          <w:color w:val="000000"/>
          <w:sz w:val="18"/>
          <w:szCs w:val="16"/>
          <w:lang w:val="id-ID"/>
        </w:rPr>
        <w:t>Accepted:</w:t>
      </w:r>
      <w:r>
        <w:rPr>
          <w:rFonts w:ascii="Times New Roman" w:hAnsi="Times New Roman"/>
          <w:b/>
          <w:i/>
          <w:color w:val="000000"/>
          <w:sz w:val="18"/>
          <w:szCs w:val="16"/>
        </w:rPr>
        <w:t>10-04-2018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; </w:t>
      </w:r>
      <w:r w:rsidRPr="00592D3A">
        <w:rPr>
          <w:rFonts w:ascii="Times New Roman" w:hAnsi="Times New Roman"/>
          <w:b/>
          <w:i/>
          <w:color w:val="000000"/>
          <w:sz w:val="18"/>
          <w:szCs w:val="16"/>
          <w:lang w:val="id-ID"/>
        </w:rPr>
        <w:t>Published:</w:t>
      </w:r>
      <w:r w:rsidRPr="00592D3A">
        <w:rPr>
          <w:rFonts w:ascii="Times New Roman" w:hAnsi="Times New Roman"/>
          <w:color w:val="000000"/>
          <w:sz w:val="18"/>
          <w:szCs w:val="16"/>
          <w:lang w:val="id-ID"/>
        </w:rPr>
        <w:t xml:space="preserve"> </w:t>
      </w:r>
      <w:r>
        <w:rPr>
          <w:rFonts w:ascii="Times New Roman" w:hAnsi="Times New Roman"/>
          <w:color w:val="000000"/>
          <w:sz w:val="18"/>
          <w:szCs w:val="16"/>
        </w:rPr>
        <w:t>03-05-2018</w:t>
      </w:r>
      <w:r>
        <w:rPr>
          <w:rFonts w:ascii="Times New Roman" w:hAnsi="Times New Roman"/>
          <w:color w:val="000000"/>
          <w:sz w:val="18"/>
          <w:szCs w:val="16"/>
          <w:lang w:val="id-ID"/>
        </w:rPr>
        <w:t>)</w:t>
      </w:r>
    </w:p>
    <w:p w14:paraId="7389EC0D" w14:textId="77777777" w:rsidR="0063363A" w:rsidRPr="00592D3A" w:rsidRDefault="0063363A" w:rsidP="0063363A">
      <w:pPr>
        <w:spacing w:after="0" w:line="240" w:lineRule="auto"/>
        <w:jc w:val="center"/>
        <w:rPr>
          <w:sz w:val="24"/>
        </w:rPr>
      </w:pPr>
    </w:p>
    <w:p w14:paraId="42BC067C" w14:textId="77777777" w:rsidR="001218F0" w:rsidRDefault="001218F0" w:rsidP="003C75D5">
      <w:pPr>
        <w:rPr>
          <w:rFonts w:ascii="Times New Roman" w:hAnsi="Times New Roman" w:cs="Times New Roman"/>
          <w:b/>
          <w:szCs w:val="24"/>
        </w:rPr>
      </w:pPr>
    </w:p>
    <w:p w14:paraId="4251A32E" w14:textId="77777777" w:rsidR="009466A1" w:rsidRDefault="00BF6751" w:rsidP="00BF6751">
      <w:proofErr w:type="spellStart"/>
      <w:r w:rsidRPr="00D015F7">
        <w:rPr>
          <w:b/>
          <w:bCs/>
          <w:i/>
          <w:iCs/>
        </w:rPr>
        <w:t>Abstrak</w:t>
      </w:r>
      <w:proofErr w:type="spellEnd"/>
      <w:r>
        <w:t>:</w:t>
      </w:r>
      <w:r w:rsidR="009466A1">
        <w:t xml:space="preserve"> </w:t>
      </w:r>
      <w:r w:rsidR="00BF55D3">
        <w:t>(200-250)</w:t>
      </w:r>
    </w:p>
    <w:p w14:paraId="50EDF746" w14:textId="77777777" w:rsidR="009466A1" w:rsidRPr="00D34034" w:rsidRDefault="00B3086A" w:rsidP="0050020C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Abs</w:t>
      </w:r>
      <w:r w:rsidR="0050020C">
        <w:rPr>
          <w:sz w:val="20"/>
          <w:szCs w:val="20"/>
        </w:rPr>
        <w:t>trak</w:t>
      </w:r>
      <w:proofErr w:type="spellEnd"/>
      <w:r w:rsidR="0050020C">
        <w:rPr>
          <w:sz w:val="20"/>
          <w:szCs w:val="20"/>
        </w:rPr>
        <w:t xml:space="preserve"> yang </w:t>
      </w:r>
      <w:proofErr w:type="spellStart"/>
      <w:r w:rsidR="0050020C">
        <w:rPr>
          <w:sz w:val="20"/>
          <w:szCs w:val="20"/>
        </w:rPr>
        <w:t>baik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berisi</w:t>
      </w:r>
      <w:proofErr w:type="spellEnd"/>
      <w:r w:rsidR="0050020C">
        <w:rPr>
          <w:sz w:val="20"/>
          <w:szCs w:val="20"/>
        </w:rPr>
        <w:t xml:space="preserve">; </w:t>
      </w:r>
      <w:proofErr w:type="spellStart"/>
      <w:r w:rsidR="0050020C">
        <w:rPr>
          <w:sz w:val="20"/>
          <w:szCs w:val="20"/>
        </w:rPr>
        <w:t>membahas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tentang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apa</w:t>
      </w:r>
      <w:proofErr w:type="spellEnd"/>
      <w:r w:rsidR="007D7C57">
        <w:rPr>
          <w:sz w:val="20"/>
          <w:szCs w:val="20"/>
        </w:rPr>
        <w:t xml:space="preserve">, </w:t>
      </w:r>
      <w:proofErr w:type="spellStart"/>
      <w:r w:rsidR="007D7C57">
        <w:rPr>
          <w:sz w:val="20"/>
          <w:szCs w:val="20"/>
        </w:rPr>
        <w:t>dan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apa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tujuan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penelitia</w:t>
      </w:r>
      <w:r>
        <w:rPr>
          <w:sz w:val="20"/>
          <w:szCs w:val="20"/>
        </w:rPr>
        <w:t>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atau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apa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pertanyaan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penelitian</w:t>
      </w:r>
      <w:proofErr w:type="spellEnd"/>
      <w:r w:rsidR="0050020C">
        <w:rPr>
          <w:sz w:val="20"/>
          <w:szCs w:val="20"/>
        </w:rPr>
        <w:t xml:space="preserve">, </w:t>
      </w:r>
      <w:proofErr w:type="spellStart"/>
      <w:r w:rsidR="0050020C">
        <w:rPr>
          <w:sz w:val="20"/>
          <w:szCs w:val="20"/>
        </w:rPr>
        <w:t>m</w:t>
      </w:r>
      <w:r>
        <w:rPr>
          <w:sz w:val="20"/>
          <w:szCs w:val="20"/>
        </w:rPr>
        <w:t>etodenya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saja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terlibat</w:t>
      </w:r>
      <w:proofErr w:type="spellEnd"/>
      <w:r w:rsidR="007D7C57">
        <w:rPr>
          <w:sz w:val="20"/>
          <w:szCs w:val="20"/>
        </w:rPr>
        <w:t xml:space="preserve">, </w:t>
      </w:r>
      <w:proofErr w:type="spellStart"/>
      <w:r w:rsidR="007D7C57">
        <w:rPr>
          <w:sz w:val="20"/>
          <w:szCs w:val="20"/>
        </w:rPr>
        <w:t>berapa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jumlahnya</w:t>
      </w:r>
      <w:proofErr w:type="spellEnd"/>
      <w:r w:rsidR="007D7C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dimana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tempatnta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Alat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peneleitiananya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bagaimana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bagaimana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dianalisis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Hasilnya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kesimpulannya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apa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EF0F80">
        <w:rPr>
          <w:sz w:val="20"/>
          <w:szCs w:val="20"/>
        </w:rPr>
        <w:t>Apa</w:t>
      </w:r>
      <w:proofErr w:type="spellEnd"/>
      <w:r w:rsidR="00EF0F80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konsekuensi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dari</w:t>
      </w:r>
      <w:proofErr w:type="spellEnd"/>
      <w:r w:rsidR="007D7C57">
        <w:rPr>
          <w:sz w:val="20"/>
          <w:szCs w:val="20"/>
        </w:rPr>
        <w:t xml:space="preserve"> </w:t>
      </w:r>
      <w:proofErr w:type="spellStart"/>
      <w:r w:rsidR="007D7C57">
        <w:rPr>
          <w:sz w:val="20"/>
          <w:szCs w:val="20"/>
        </w:rPr>
        <w:t>penelitia</w:t>
      </w:r>
      <w:r w:rsidR="00EF0F80">
        <w:rPr>
          <w:sz w:val="20"/>
          <w:szCs w:val="20"/>
        </w:rPr>
        <w:t>n</w:t>
      </w:r>
      <w:proofErr w:type="spellEnd"/>
      <w:r w:rsidR="00EF0F80">
        <w:rPr>
          <w:sz w:val="20"/>
          <w:szCs w:val="20"/>
        </w:rPr>
        <w:t xml:space="preserve"> </w:t>
      </w:r>
      <w:proofErr w:type="spellStart"/>
      <w:r w:rsidR="00EF0F80">
        <w:rPr>
          <w:sz w:val="20"/>
          <w:szCs w:val="20"/>
        </w:rPr>
        <w:t>ini</w:t>
      </w:r>
      <w:proofErr w:type="spellEnd"/>
      <w:r w:rsidR="00EF0F80">
        <w:rPr>
          <w:sz w:val="20"/>
          <w:szCs w:val="20"/>
        </w:rPr>
        <w:t xml:space="preserve"> </w:t>
      </w:r>
      <w:proofErr w:type="spellStart"/>
      <w:r w:rsidR="00EF0F80">
        <w:rPr>
          <w:sz w:val="20"/>
          <w:szCs w:val="20"/>
        </w:rPr>
        <w:t>dan</w:t>
      </w:r>
      <w:proofErr w:type="spellEnd"/>
      <w:r w:rsidR="00EF0F80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apa</w:t>
      </w:r>
      <w:proofErr w:type="spellEnd"/>
      <w:r w:rsidR="0050020C">
        <w:rPr>
          <w:sz w:val="20"/>
          <w:szCs w:val="20"/>
        </w:rPr>
        <w:t xml:space="preserve"> yang </w:t>
      </w:r>
      <w:proofErr w:type="spellStart"/>
      <w:r w:rsidR="0050020C">
        <w:rPr>
          <w:sz w:val="20"/>
          <w:szCs w:val="20"/>
        </w:rPr>
        <w:t>sebaiknya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diteliti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oleh</w:t>
      </w:r>
      <w:proofErr w:type="spellEnd"/>
      <w:r w:rsidR="0050020C">
        <w:rPr>
          <w:sz w:val="20"/>
          <w:szCs w:val="20"/>
        </w:rPr>
        <w:t xml:space="preserve"> </w:t>
      </w:r>
      <w:proofErr w:type="spellStart"/>
      <w:r w:rsidR="0050020C">
        <w:rPr>
          <w:sz w:val="20"/>
          <w:szCs w:val="20"/>
        </w:rPr>
        <w:t>peneliti</w:t>
      </w:r>
      <w:proofErr w:type="spellEnd"/>
      <w:r w:rsidR="00EF0F80">
        <w:rPr>
          <w:sz w:val="20"/>
          <w:szCs w:val="20"/>
        </w:rPr>
        <w:t xml:space="preserve"> </w:t>
      </w:r>
      <w:r w:rsidR="0050020C">
        <w:rPr>
          <w:sz w:val="20"/>
          <w:szCs w:val="20"/>
        </w:rPr>
        <w:t xml:space="preserve">lain  </w:t>
      </w:r>
      <w:proofErr w:type="spellStart"/>
      <w:r w:rsidR="00EF0F80">
        <w:rPr>
          <w:sz w:val="20"/>
          <w:szCs w:val="20"/>
        </w:rPr>
        <w:t>selanjutnya</w:t>
      </w:r>
      <w:proofErr w:type="spellEnd"/>
      <w:r w:rsidR="0050020C">
        <w:rPr>
          <w:sz w:val="20"/>
          <w:szCs w:val="20"/>
        </w:rPr>
        <w:t xml:space="preserve">. </w:t>
      </w:r>
      <w:r w:rsidR="00EF0F80">
        <w:rPr>
          <w:sz w:val="20"/>
          <w:szCs w:val="20"/>
        </w:rPr>
        <w:t xml:space="preserve"> </w:t>
      </w:r>
    </w:p>
    <w:p w14:paraId="543410EB" w14:textId="5EE3C6AE" w:rsidR="009466A1" w:rsidRPr="00D34034" w:rsidRDefault="00BF6751" w:rsidP="00BF6751">
      <w:pPr>
        <w:rPr>
          <w:sz w:val="20"/>
          <w:szCs w:val="20"/>
        </w:rPr>
      </w:pPr>
      <w:proofErr w:type="spellStart"/>
      <w:r w:rsidRPr="00D015F7">
        <w:rPr>
          <w:b/>
          <w:bCs/>
          <w:i/>
          <w:iCs/>
          <w:sz w:val="20"/>
          <w:szCs w:val="20"/>
        </w:rPr>
        <w:t>Katakunci</w:t>
      </w:r>
      <w:proofErr w:type="spellEnd"/>
      <w:r w:rsidR="00EF0F80">
        <w:rPr>
          <w:sz w:val="20"/>
          <w:szCs w:val="20"/>
        </w:rPr>
        <w:t xml:space="preserve">: </w:t>
      </w:r>
      <w:proofErr w:type="spellStart"/>
      <w:r w:rsidR="00EF0F80">
        <w:rPr>
          <w:sz w:val="20"/>
          <w:szCs w:val="20"/>
        </w:rPr>
        <w:t>Apa</w:t>
      </w:r>
      <w:proofErr w:type="spellEnd"/>
      <w:r w:rsidR="00EF0F80">
        <w:rPr>
          <w:sz w:val="20"/>
          <w:szCs w:val="20"/>
        </w:rPr>
        <w:t xml:space="preserve">, </w:t>
      </w:r>
      <w:proofErr w:type="spellStart"/>
      <w:r w:rsidR="00EF0F80">
        <w:rPr>
          <w:sz w:val="20"/>
          <w:szCs w:val="20"/>
        </w:rPr>
        <w:t>tujuan</w:t>
      </w:r>
      <w:proofErr w:type="spellEnd"/>
      <w:r w:rsidR="00EF0F80">
        <w:rPr>
          <w:sz w:val="20"/>
          <w:szCs w:val="20"/>
        </w:rPr>
        <w:t xml:space="preserve">, </w:t>
      </w:r>
      <w:proofErr w:type="spellStart"/>
      <w:r w:rsidR="00EF0F80">
        <w:rPr>
          <w:sz w:val="20"/>
          <w:szCs w:val="20"/>
        </w:rPr>
        <w:t>metode</w:t>
      </w:r>
      <w:proofErr w:type="spellEnd"/>
      <w:r w:rsidR="00EF0F80">
        <w:rPr>
          <w:sz w:val="20"/>
          <w:szCs w:val="20"/>
        </w:rPr>
        <w:t xml:space="preserve">, </w:t>
      </w:r>
      <w:proofErr w:type="spellStart"/>
      <w:r w:rsidR="00EF0F80">
        <w:rPr>
          <w:sz w:val="20"/>
          <w:szCs w:val="20"/>
        </w:rPr>
        <w:t>alat</w:t>
      </w:r>
      <w:proofErr w:type="spellEnd"/>
      <w:r w:rsidR="00EF0F80">
        <w:rPr>
          <w:sz w:val="20"/>
          <w:szCs w:val="20"/>
        </w:rPr>
        <w:t xml:space="preserve">, data </w:t>
      </w:r>
      <w:proofErr w:type="spellStart"/>
      <w:r w:rsidR="00EF0F80">
        <w:rPr>
          <w:sz w:val="20"/>
          <w:szCs w:val="20"/>
        </w:rPr>
        <w:t>analis</w:t>
      </w:r>
      <w:proofErr w:type="spellEnd"/>
      <w:r w:rsidR="00EF0F80">
        <w:rPr>
          <w:sz w:val="20"/>
          <w:szCs w:val="20"/>
        </w:rPr>
        <w:t xml:space="preserve">, </w:t>
      </w:r>
      <w:proofErr w:type="spellStart"/>
      <w:r w:rsidR="00EF0F80">
        <w:rPr>
          <w:sz w:val="20"/>
          <w:szCs w:val="20"/>
        </w:rPr>
        <w:t>hasil</w:t>
      </w:r>
      <w:proofErr w:type="spellEnd"/>
      <w:r w:rsidR="00EF0F80">
        <w:rPr>
          <w:sz w:val="20"/>
          <w:szCs w:val="20"/>
        </w:rPr>
        <w:t xml:space="preserve">, </w:t>
      </w:r>
      <w:proofErr w:type="spellStart"/>
      <w:r w:rsidR="00EF0F80">
        <w:rPr>
          <w:sz w:val="20"/>
          <w:szCs w:val="20"/>
        </w:rPr>
        <w:t>dan</w:t>
      </w:r>
      <w:proofErr w:type="spellEnd"/>
      <w:r w:rsidR="00EF0F80">
        <w:rPr>
          <w:sz w:val="20"/>
          <w:szCs w:val="20"/>
        </w:rPr>
        <w:t xml:space="preserve"> </w:t>
      </w:r>
      <w:proofErr w:type="spellStart"/>
      <w:r w:rsidR="00EF0F80">
        <w:rPr>
          <w:sz w:val="20"/>
          <w:szCs w:val="20"/>
        </w:rPr>
        <w:t>kesimpulan</w:t>
      </w:r>
      <w:proofErr w:type="spellEnd"/>
      <w:r w:rsidR="00EF0F80">
        <w:rPr>
          <w:sz w:val="20"/>
          <w:szCs w:val="20"/>
        </w:rPr>
        <w:t xml:space="preserve"> </w:t>
      </w:r>
    </w:p>
    <w:p w14:paraId="6C79F510" w14:textId="77777777" w:rsidR="004A7801" w:rsidRDefault="004A7801" w:rsidP="009466A1">
      <w:pPr>
        <w:ind w:left="720"/>
      </w:pPr>
    </w:p>
    <w:p w14:paraId="1DBB6405" w14:textId="77777777" w:rsidR="00A4718F" w:rsidRDefault="00A4718F" w:rsidP="00A4718F">
      <w:pPr>
        <w:ind w:left="720"/>
        <w:jc w:val="center"/>
      </w:pPr>
    </w:p>
    <w:p w14:paraId="38F8DB60" w14:textId="77777777" w:rsidR="004A7801" w:rsidRDefault="00BF6751" w:rsidP="00A4718F">
      <w:pPr>
        <w:ind w:left="720"/>
        <w:jc w:val="center"/>
      </w:pPr>
      <w:r>
        <w:t xml:space="preserve">PENDAHULUAN </w:t>
      </w:r>
      <w:r w:rsidR="00A4718F">
        <w:t xml:space="preserve"> </w:t>
      </w:r>
    </w:p>
    <w:p w14:paraId="3E04B742" w14:textId="77777777" w:rsidR="00E24600" w:rsidRPr="00EC3160" w:rsidRDefault="00E24600" w:rsidP="00753A25">
      <w:pPr>
        <w:rPr>
          <w:rFonts w:ascii="Times New Roman" w:hAnsi="Times New Roman" w:cs="Times New Roman"/>
        </w:rPr>
      </w:pPr>
      <w:proofErr w:type="spellStart"/>
      <w:r w:rsidRPr="00EC3160">
        <w:rPr>
          <w:rFonts w:ascii="Times New Roman" w:hAnsi="Times New Roman" w:cs="Times New Roman"/>
        </w:rPr>
        <w:t>Pendahuluan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sebaik</w:t>
      </w:r>
      <w:r w:rsidR="00256EDA" w:rsidRPr="00EC3160">
        <w:rPr>
          <w:rFonts w:ascii="Times New Roman" w:hAnsi="Times New Roman" w:cs="Times New Roman"/>
        </w:rPr>
        <w:t>n</w:t>
      </w:r>
      <w:r w:rsidRPr="00EC3160">
        <w:rPr>
          <w:rFonts w:ascii="Times New Roman" w:hAnsi="Times New Roman" w:cs="Times New Roman"/>
        </w:rPr>
        <w:t>y</w:t>
      </w:r>
      <w:r w:rsidR="00256EDA" w:rsidRPr="00EC3160">
        <w:rPr>
          <w:rFonts w:ascii="Times New Roman" w:hAnsi="Times New Roman" w:cs="Times New Roman"/>
        </w:rPr>
        <w:t>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diisi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oleh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hasil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membaca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terlkait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dengan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topik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atau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judul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skripsi</w:t>
      </w:r>
      <w:proofErr w:type="spellEnd"/>
      <w:r w:rsidRPr="00EC3160">
        <w:rPr>
          <w:rFonts w:ascii="Times New Roman" w:hAnsi="Times New Roman" w:cs="Times New Roman"/>
        </w:rPr>
        <w:t xml:space="preserve"> yang </w:t>
      </w:r>
      <w:proofErr w:type="spellStart"/>
      <w:r w:rsidRPr="00EC3160">
        <w:rPr>
          <w:rFonts w:ascii="Times New Roman" w:hAnsi="Times New Roman" w:cs="Times New Roman"/>
        </w:rPr>
        <w:t>pernah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ada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sebelumnya</w:t>
      </w:r>
      <w:proofErr w:type="spellEnd"/>
      <w:r w:rsidRPr="00EC3160">
        <w:rPr>
          <w:rFonts w:ascii="Times New Roman" w:hAnsi="Times New Roman" w:cs="Times New Roman"/>
        </w:rPr>
        <w:t xml:space="preserve"> 3 -5 (</w:t>
      </w:r>
      <w:proofErr w:type="spellStart"/>
      <w:r w:rsidRPr="00EC3160">
        <w:rPr>
          <w:rFonts w:ascii="Times New Roman" w:hAnsi="Times New Roman" w:cs="Times New Roman"/>
        </w:rPr>
        <w:t>bukah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aktikel</w:t>
      </w:r>
      <w:proofErr w:type="spellEnd"/>
      <w:r w:rsidRPr="00EC3160">
        <w:rPr>
          <w:rFonts w:ascii="Times New Roman" w:hAnsi="Times New Roman" w:cs="Times New Roman"/>
        </w:rPr>
        <w:t>)</w:t>
      </w:r>
      <w:r w:rsidR="00753A25" w:rsidRPr="00EC3160">
        <w:rPr>
          <w:rFonts w:ascii="Times New Roman" w:hAnsi="Times New Roman" w:cs="Times New Roman"/>
        </w:rPr>
        <w:t xml:space="preserve">. Yang </w:t>
      </w:r>
      <w:proofErr w:type="spellStart"/>
      <w:r w:rsidR="00753A25" w:rsidRPr="00EC3160">
        <w:rPr>
          <w:rFonts w:ascii="Times New Roman" w:hAnsi="Times New Roman" w:cs="Times New Roman"/>
        </w:rPr>
        <w:t>ditulis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disini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adalah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intisari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temuan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temuan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dari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tersebut</w:t>
      </w:r>
      <w:proofErr w:type="spellEnd"/>
      <w:r w:rsidRPr="00EC3160">
        <w:rPr>
          <w:rFonts w:ascii="Times New Roman" w:hAnsi="Times New Roman" w:cs="Times New Roman"/>
        </w:rPr>
        <w:t xml:space="preserve">, </w:t>
      </w:r>
      <w:proofErr w:type="spellStart"/>
      <w:r w:rsidRPr="00EC3160">
        <w:rPr>
          <w:rFonts w:ascii="Times New Roman" w:hAnsi="Times New Roman" w:cs="Times New Roman"/>
        </w:rPr>
        <w:t>dan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apa</w:t>
      </w:r>
      <w:proofErr w:type="spellEnd"/>
      <w:r w:rsidRPr="00EC3160">
        <w:rPr>
          <w:rFonts w:ascii="Times New Roman" w:hAnsi="Times New Roman" w:cs="Times New Roman"/>
        </w:rPr>
        <w:t xml:space="preserve"> ya</w:t>
      </w:r>
      <w:r w:rsidR="00753A25" w:rsidRPr="00EC3160">
        <w:rPr>
          <w:rFonts w:ascii="Times New Roman" w:hAnsi="Times New Roman" w:cs="Times New Roman"/>
        </w:rPr>
        <w:t xml:space="preserve">ng </w:t>
      </w:r>
      <w:proofErr w:type="spellStart"/>
      <w:r w:rsidR="00753A25" w:rsidRPr="00EC3160">
        <w:rPr>
          <w:rFonts w:ascii="Times New Roman" w:hAnsi="Times New Roman" w:cs="Times New Roman"/>
        </w:rPr>
        <w:t>belum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ditemukan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atau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dibahas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dalam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tersebut</w:t>
      </w:r>
      <w:proofErr w:type="spellEnd"/>
      <w:r w:rsidRPr="00EC3160">
        <w:rPr>
          <w:rFonts w:ascii="Times New Roman" w:hAnsi="Times New Roman" w:cs="Times New Roman"/>
        </w:rPr>
        <w:t xml:space="preserve">. Agar </w:t>
      </w:r>
      <w:proofErr w:type="spellStart"/>
      <w:r w:rsidRPr="00EC3160">
        <w:rPr>
          <w:rFonts w:ascii="Times New Roman" w:hAnsi="Times New Roman" w:cs="Times New Roman"/>
        </w:rPr>
        <w:t>memudahkan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menganalisa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intisari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sebelumnya</w:t>
      </w:r>
      <w:proofErr w:type="spellEnd"/>
      <w:r w:rsidRPr="00EC3160">
        <w:rPr>
          <w:rFonts w:ascii="Times New Roman" w:hAnsi="Times New Roman" w:cs="Times New Roman"/>
        </w:rPr>
        <w:t xml:space="preserve">, </w:t>
      </w:r>
      <w:proofErr w:type="spellStart"/>
      <w:r w:rsidRPr="00EC3160">
        <w:rPr>
          <w:rFonts w:ascii="Times New Roman" w:hAnsi="Times New Roman" w:cs="Times New Roman"/>
        </w:rPr>
        <w:t>maka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fok</w:t>
      </w:r>
      <w:r w:rsidR="00753A25" w:rsidRPr="00EC3160">
        <w:rPr>
          <w:rFonts w:ascii="Times New Roman" w:hAnsi="Times New Roman" w:cs="Times New Roman"/>
        </w:rPr>
        <w:t>us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diarahakan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pada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  <w:i/>
          <w:iCs/>
        </w:rPr>
        <w:t>hasil</w:t>
      </w:r>
      <w:proofErr w:type="spellEnd"/>
      <w:r w:rsidR="00753A25" w:rsidRPr="00EC31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  <w:i/>
          <w:iCs/>
        </w:rPr>
        <w:t>dan</w:t>
      </w:r>
      <w:proofErr w:type="spellEnd"/>
      <w:r w:rsidR="00753A25" w:rsidRPr="00EC31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  <w:i/>
          <w:iCs/>
        </w:rPr>
        <w:t>d</w:t>
      </w:r>
      <w:r w:rsidRPr="00EC3160">
        <w:rPr>
          <w:rFonts w:ascii="Times New Roman" w:hAnsi="Times New Roman" w:cs="Times New Roman"/>
          <w:i/>
          <w:iCs/>
        </w:rPr>
        <w:t>iskusi</w:t>
      </w:r>
      <w:proofErr w:type="spellEnd"/>
      <w:r w:rsidRPr="00EC3160">
        <w:rPr>
          <w:rFonts w:ascii="Times New Roman" w:hAnsi="Times New Roman" w:cs="Times New Roman"/>
        </w:rPr>
        <w:t xml:space="preserve">, </w:t>
      </w:r>
      <w:proofErr w:type="spellStart"/>
      <w:r w:rsidRPr="00EC3160">
        <w:rPr>
          <w:rFonts w:ascii="Times New Roman" w:hAnsi="Times New Roman" w:cs="Times New Roman"/>
        </w:rPr>
        <w:t>serta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  <w:i/>
          <w:iCs/>
        </w:rPr>
        <w:t>kesimpulan</w:t>
      </w:r>
      <w:proofErr w:type="spellEnd"/>
      <w:r w:rsidRPr="00EC3160">
        <w:rPr>
          <w:rFonts w:ascii="Times New Roman" w:hAnsi="Times New Roman" w:cs="Times New Roman"/>
          <w:i/>
          <w:iCs/>
        </w:rPr>
        <w:t>.</w:t>
      </w:r>
      <w:r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Selanjutnya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oleh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kembali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bahasa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dari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penulis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sebelumnya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sajikan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dengan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kalimat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r w:rsidR="00753A25" w:rsidRPr="00EC3160">
        <w:rPr>
          <w:rFonts w:ascii="Times New Roman" w:hAnsi="Times New Roman" w:cs="Times New Roman"/>
        </w:rPr>
        <w:t xml:space="preserve">yang baik </w:t>
      </w:r>
      <w:proofErr w:type="spellStart"/>
      <w:r w:rsidR="00753A25" w:rsidRPr="00EC3160">
        <w:rPr>
          <w:rFonts w:ascii="Times New Roman" w:hAnsi="Times New Roman" w:cs="Times New Roman"/>
        </w:rPr>
        <w:t>sebagai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hasil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penulis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artikel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ini</w:t>
      </w:r>
      <w:proofErr w:type="spellEnd"/>
      <w:r w:rsidRPr="00EC3160">
        <w:rPr>
          <w:rFonts w:ascii="Times New Roman" w:hAnsi="Times New Roman" w:cs="Times New Roman"/>
        </w:rPr>
        <w:t xml:space="preserve">. </w:t>
      </w:r>
    </w:p>
    <w:p w14:paraId="55F74075" w14:textId="77777777" w:rsidR="004A7801" w:rsidRPr="00EC3160" w:rsidRDefault="00256EDA" w:rsidP="004A7801">
      <w:pPr>
        <w:rPr>
          <w:rFonts w:ascii="Times New Roman" w:hAnsi="Times New Roman" w:cs="Times New Roman"/>
        </w:rPr>
      </w:pPr>
      <w:r w:rsidRPr="00EC3160">
        <w:rPr>
          <w:rFonts w:ascii="Times New Roman" w:hAnsi="Times New Roman" w:cs="Times New Roman"/>
        </w:rPr>
        <w:tab/>
      </w:r>
      <w:proofErr w:type="spellStart"/>
      <w:r w:rsidRPr="00EC3160">
        <w:rPr>
          <w:rFonts w:ascii="Times New Roman" w:hAnsi="Times New Roman" w:cs="Times New Roman"/>
        </w:rPr>
        <w:t>Selanjutnya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nyatakan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dengan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jelas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bahwa</w:t>
      </w:r>
      <w:proofErr w:type="spellEnd"/>
      <w:r w:rsidR="007D7C57"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artikel</w:t>
      </w:r>
      <w:proofErr w:type="spellEnd"/>
      <w:r w:rsidR="007D7C57"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ini</w:t>
      </w:r>
      <w:proofErr w:type="spellEnd"/>
      <w:r w:rsidR="007D7C57"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akan</w:t>
      </w:r>
      <w:proofErr w:type="spellEnd"/>
      <w:r w:rsidR="007D7C57" w:rsidRPr="00EC3160">
        <w:rPr>
          <w:rFonts w:ascii="Times New Roman" w:hAnsi="Times New Roman" w:cs="Times New Roman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</w:rPr>
        <w:t>membahas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hal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hal</w:t>
      </w:r>
      <w:proofErr w:type="spellEnd"/>
      <w:r w:rsidRPr="00EC3160">
        <w:rPr>
          <w:rFonts w:ascii="Times New Roman" w:hAnsi="Times New Roman" w:cs="Times New Roman"/>
        </w:rPr>
        <w:t xml:space="preserve"> yang </w:t>
      </w:r>
      <w:proofErr w:type="spellStart"/>
      <w:r w:rsidRPr="00EC3160">
        <w:rPr>
          <w:rFonts w:ascii="Times New Roman" w:hAnsi="Times New Roman" w:cs="Times New Roman"/>
        </w:rPr>
        <w:t>tidak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dibahas</w:t>
      </w:r>
      <w:proofErr w:type="spellEnd"/>
      <w:r w:rsidRPr="00EC3160">
        <w:rPr>
          <w:rFonts w:ascii="Times New Roman" w:hAnsi="Times New Roman" w:cs="Times New Roman"/>
        </w:rPr>
        <w:t xml:space="preserve"> </w:t>
      </w:r>
      <w:proofErr w:type="spellStart"/>
      <w:r w:rsidRPr="00EC3160">
        <w:rPr>
          <w:rFonts w:ascii="Times New Roman" w:hAnsi="Times New Roman" w:cs="Times New Roman"/>
        </w:rPr>
        <w:t>sebelumny</w:t>
      </w:r>
      <w:r w:rsidR="00753A25" w:rsidRPr="00EC3160">
        <w:rPr>
          <w:rFonts w:ascii="Times New Roman" w:hAnsi="Times New Roman" w:cs="Times New Roman"/>
        </w:rPr>
        <w:t>a</w:t>
      </w:r>
      <w:proofErr w:type="spellEnd"/>
      <w:r w:rsidR="00753A25" w:rsidRPr="00EC3160">
        <w:rPr>
          <w:rFonts w:ascii="Times New Roman" w:hAnsi="Times New Roman" w:cs="Times New Roman"/>
        </w:rPr>
        <w:t xml:space="preserve"> (</w:t>
      </w:r>
      <w:proofErr w:type="spellStart"/>
      <w:r w:rsidR="00753A25" w:rsidRPr="00EC3160">
        <w:rPr>
          <w:rFonts w:ascii="Times New Roman" w:hAnsi="Times New Roman" w:cs="Times New Roman"/>
        </w:rPr>
        <w:t>uraikan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secara</w:t>
      </w:r>
      <w:proofErr w:type="spellEnd"/>
      <w:r w:rsidR="00753A25" w:rsidRPr="00EC3160">
        <w:rPr>
          <w:rFonts w:ascii="Times New Roman" w:hAnsi="Times New Roman" w:cs="Times New Roman"/>
        </w:rPr>
        <w:t xml:space="preserve"> </w:t>
      </w:r>
      <w:proofErr w:type="spellStart"/>
      <w:r w:rsidR="00753A25" w:rsidRPr="00EC3160">
        <w:rPr>
          <w:rFonts w:ascii="Times New Roman" w:hAnsi="Times New Roman" w:cs="Times New Roman"/>
        </w:rPr>
        <w:t>singkat</w:t>
      </w:r>
      <w:proofErr w:type="spellEnd"/>
      <w:r w:rsidR="00753A25" w:rsidRPr="00EC3160">
        <w:rPr>
          <w:rFonts w:ascii="Times New Roman" w:hAnsi="Times New Roman" w:cs="Times New Roman"/>
        </w:rPr>
        <w:t xml:space="preserve">).  </w:t>
      </w:r>
    </w:p>
    <w:p w14:paraId="0970AE69" w14:textId="77777777" w:rsidR="00E82A32" w:rsidRPr="00EC3160" w:rsidRDefault="00F4062F" w:rsidP="00F4062F">
      <w:pPr>
        <w:ind w:firstLine="720"/>
        <w:rPr>
          <w:rFonts w:ascii="Times New Roman" w:hAnsi="Times New Roman" w:cs="Times New Roman"/>
          <w:sz w:val="24"/>
          <w:szCs w:val="24"/>
        </w:rPr>
        <w:sectPr w:rsidR="00E82A32" w:rsidRPr="00EC3160" w:rsidSect="00973005">
          <w:headerReference w:type="default" r:id="rId10"/>
          <w:footerReference w:type="default" r:id="rId11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batasi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</w:t>
      </w:r>
      <w:r w:rsidR="00256EDA" w:rsidRPr="00EC3160">
        <w:rPr>
          <w:rFonts w:ascii="Times New Roman" w:hAnsi="Times New Roman" w:cs="Times New Roman"/>
          <w:sz w:val="24"/>
          <w:szCs w:val="24"/>
        </w:rPr>
        <w:t>engapa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</w:t>
      </w:r>
      <w:r w:rsidR="00256EDA" w:rsidRPr="00EC3160">
        <w:rPr>
          <w:rFonts w:ascii="Times New Roman" w:hAnsi="Times New Roman" w:cs="Times New Roman"/>
          <w:sz w:val="24"/>
          <w:szCs w:val="24"/>
        </w:rPr>
        <w:t>elaskan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gambla</w:t>
      </w:r>
      <w:r w:rsidR="00256EDA" w:rsidRPr="00EC316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53A25" w:rsidRPr="00EC3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atau dua paragraph)</w:t>
      </w:r>
    </w:p>
    <w:p w14:paraId="42DFA6D2" w14:textId="77777777" w:rsidR="00D34034" w:rsidRPr="00EC3160" w:rsidRDefault="00D34034" w:rsidP="00F4062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90F945E" w14:textId="77777777" w:rsidR="00256EDA" w:rsidRPr="00EC3160" w:rsidRDefault="00753A25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signifan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6EDA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DA" w:rsidRPr="00EC3160">
        <w:rPr>
          <w:rFonts w:ascii="Times New Roman" w:hAnsi="Times New Roman" w:cs="Times New Roman"/>
          <w:sz w:val="24"/>
          <w:szCs w:val="24"/>
        </w:rPr>
        <w:t>kam</w:t>
      </w:r>
      <w:r w:rsidRPr="00EC3160">
        <w:rPr>
          <w:rFonts w:ascii="Times New Roman" w:hAnsi="Times New Roman" w:cs="Times New Roman"/>
          <w:sz w:val="24"/>
          <w:szCs w:val="24"/>
        </w:rPr>
        <w:t>pus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ilmu. </w:t>
      </w:r>
    </w:p>
    <w:p w14:paraId="05BB97F8" w14:textId="77777777" w:rsidR="00753A25" w:rsidRPr="00EC3160" w:rsidRDefault="00753A25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8C1B2F4" w14:textId="77777777" w:rsidR="00D34034" w:rsidRPr="00EC3160" w:rsidRDefault="00256EDA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membahasa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7C57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="007D7C57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7D7C57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D7C57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C57" w:rsidRPr="00EC3160">
        <w:rPr>
          <w:rFonts w:ascii="Times New Roman" w:hAnsi="Times New Roman" w:cs="Times New Roman"/>
          <w:sz w:val="24"/>
          <w:szCs w:val="24"/>
        </w:rPr>
        <w:t>isi</w:t>
      </w:r>
      <w:r w:rsidR="004722B0" w:rsidRPr="00EC316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).</w:t>
      </w:r>
      <w:r w:rsidR="004722B0" w:rsidRPr="00EC3160">
        <w:rPr>
          <w:rFonts w:ascii="Times New Roman" w:hAnsi="Times New Roman" w:cs="Times New Roman"/>
          <w:sz w:val="24"/>
          <w:szCs w:val="24"/>
        </w:rPr>
        <w:t xml:space="preserve"> “</w:t>
      </w:r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Cara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Membuat</w:t>
      </w:r>
      <w:proofErr w:type="spellEnd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Artikel</w:t>
      </w:r>
      <w:proofErr w:type="spellEnd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dengan</w:t>
      </w:r>
      <w:proofErr w:type="spellEnd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Mudah</w:t>
      </w:r>
      <w:proofErr w:type="spellEnd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dan</w:t>
      </w:r>
      <w:proofErr w:type="spellEnd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2B0" w:rsidRPr="004722B0">
        <w:rPr>
          <w:rFonts w:ascii="Times New Roman" w:hAnsi="Times New Roman" w:cs="Times New Roman"/>
          <w:b/>
          <w:bCs/>
          <w:sz w:val="28"/>
          <w:szCs w:val="28"/>
        </w:rPr>
        <w:t>Praktis</w:t>
      </w:r>
      <w:proofErr w:type="spellEnd"/>
      <w:r w:rsidR="004722B0">
        <w:rPr>
          <w:rFonts w:ascii="Times New Roman" w:hAnsi="Times New Roman" w:cs="Times New Roman"/>
          <w:b/>
          <w:bCs/>
          <w:sz w:val="28"/>
          <w:szCs w:val="28"/>
        </w:rPr>
        <w:t xml:space="preserve">.” </w:t>
      </w:r>
    </w:p>
    <w:p w14:paraId="09FAF46A" w14:textId="77777777" w:rsidR="00092C76" w:rsidRPr="00EC3160" w:rsidRDefault="004722B0" w:rsidP="004722B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76" w:rsidRPr="00EC3160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092C76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76" w:rsidRPr="00EC316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092C76" w:rsidRPr="00EC3160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</w:t>
      </w:r>
    </w:p>
    <w:p w14:paraId="7B7F3BB4" w14:textId="77777777" w:rsidR="00092C76" w:rsidRPr="00EC3160" w:rsidRDefault="00092C76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xxxxxxxxxxxxxxxxxxxxxxxxxxxxxxxxxxxxxxxxxxxxxxxxxxxxxxxxxxxxxxxxxxxxxxxxxxxxxxxxxxxxxxxxxxxxxxxxxxxxxxxxxxxxxxxxxxxxxxxxxxxxxxxxxxxxxxxxxx</w:t>
      </w:r>
    </w:p>
    <w:p w14:paraId="5B22673E" w14:textId="77777777" w:rsidR="00092C76" w:rsidRPr="00EC3160" w:rsidRDefault="00092C76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yyyyyyyyyyyyyyyyyyyyyyyyyy</w:t>
      </w:r>
      <w:r w:rsidR="007D7C57" w:rsidRPr="00EC3160">
        <w:rPr>
          <w:rFonts w:ascii="Times New Roman" w:hAnsi="Times New Roman" w:cs="Times New Roman"/>
          <w:sz w:val="24"/>
          <w:szCs w:val="24"/>
        </w:rPr>
        <w:t>yyyyyyyyyyyyyyy</w:t>
      </w:r>
      <w:proofErr w:type="spellEnd"/>
    </w:p>
    <w:p w14:paraId="51DFA34B" w14:textId="77777777" w:rsidR="007D7C57" w:rsidRPr="00EC3160" w:rsidRDefault="007D7C57" w:rsidP="007D7C57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xxxxxxxxxxxxxxxxxxxxxxxxxxxxxxxxxxxxxxxxxxxxxxxxxxxxxxxxxxxxxxxxxxxxx</w:t>
      </w:r>
    </w:p>
    <w:p w14:paraId="0B88520F" w14:textId="77777777" w:rsidR="00092C76" w:rsidRPr="00EC3160" w:rsidRDefault="00092C76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paraktis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maksudnya…xxxxxxxxxxxxxxxxxxxxxxxxxxxxxxxxxxxxxxxxxxxxxxxxxxxxxxxxxxxxxx</w:t>
      </w:r>
    </w:p>
    <w:p w14:paraId="07C0CCD0" w14:textId="77777777" w:rsidR="00092C76" w:rsidRPr="00EC3160" w:rsidRDefault="00092C76" w:rsidP="00D3403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xxxxxxxxxxxxxxxxxxxxxxxxxxxxxxxxxxxxxxxxxxxxxxxxxxxxxxxxxxxxxxxxxxxxxxxxxxxxxxxxxxxxxxxxxxxxxxxxxxxxxxxxxxxxxxxxxxxxxxxxxxxxxxxxxxxxxxxxxx</w:t>
      </w:r>
    </w:p>
    <w:p w14:paraId="0A7E065B" w14:textId="77777777" w:rsidR="00C24DCD" w:rsidRPr="00EC3160" w:rsidRDefault="00D901B3" w:rsidP="004722B0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d</w:t>
      </w:r>
      <w:r w:rsidRPr="00EC3160">
        <w:rPr>
          <w:rFonts w:ascii="Times New Roman" w:hAnsi="Times New Roman" w:cs="Times New Roman"/>
          <w:sz w:val="24"/>
          <w:szCs w:val="24"/>
        </w:rPr>
        <w:t>iakhiri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22B0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2B0" w:rsidRPr="00EC3160">
        <w:rPr>
          <w:rFonts w:ascii="Times New Roman" w:hAnsi="Times New Roman" w:cs="Times New Roman"/>
          <w:sz w:val="24"/>
          <w:szCs w:val="24"/>
        </w:rPr>
        <w:t>dir</w:t>
      </w:r>
      <w:r w:rsidRPr="00EC3160">
        <w:rPr>
          <w:rFonts w:ascii="Times New Roman" w:hAnsi="Times New Roman" w:cs="Times New Roman"/>
          <w:sz w:val="24"/>
          <w:szCs w:val="24"/>
        </w:rPr>
        <w:t>umuskan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pernta</w:t>
      </w:r>
      <w:r w:rsidR="004722B0" w:rsidRPr="00EC3160">
        <w:rPr>
          <w:rFonts w:ascii="Times New Roman" w:hAnsi="Times New Roman" w:cs="Times New Roman"/>
          <w:sz w:val="24"/>
          <w:szCs w:val="24"/>
        </w:rPr>
        <w:t>nya</w:t>
      </w:r>
      <w:r w:rsidRPr="00EC316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beirkut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C68CC7" w14:textId="77777777" w:rsidR="00D901B3" w:rsidRPr="00EC3160" w:rsidRDefault="00D901B3" w:rsidP="00D901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C3160">
        <w:rPr>
          <w:rFonts w:ascii="Times New Roman" w:hAnsi="Times New Roman" w:cs="Times New Roman"/>
          <w:sz w:val="24"/>
          <w:szCs w:val="24"/>
        </w:rPr>
        <w:t>Apa saja…</w:t>
      </w:r>
    </w:p>
    <w:p w14:paraId="1F137F38" w14:textId="77777777" w:rsidR="00D901B3" w:rsidRPr="00EC3160" w:rsidRDefault="00D901B3" w:rsidP="00D901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4A04416A" w14:textId="77777777" w:rsidR="00D901B3" w:rsidRPr="00EC3160" w:rsidRDefault="00D901B3" w:rsidP="00D901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7D7C57" w:rsidRPr="00EC3160">
        <w:rPr>
          <w:rFonts w:ascii="Times New Roman" w:hAnsi="Times New Roman" w:cs="Times New Roman"/>
          <w:sz w:val="24"/>
          <w:szCs w:val="24"/>
        </w:rPr>
        <w:t>….</w:t>
      </w:r>
    </w:p>
    <w:p w14:paraId="204E5095" w14:textId="77777777" w:rsidR="00D901B3" w:rsidRPr="00EC3160" w:rsidRDefault="00D901B3" w:rsidP="00D901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C316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proofErr w:type="gramStart"/>
      <w:r w:rsidRPr="00EC316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 </w:t>
      </w:r>
      <w:r w:rsidR="007D7C57" w:rsidRPr="00EC31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D7C57" w:rsidRPr="00EC3160">
        <w:rPr>
          <w:rFonts w:ascii="Times New Roman" w:hAnsi="Times New Roman" w:cs="Times New Roman"/>
          <w:sz w:val="24"/>
          <w:szCs w:val="24"/>
        </w:rPr>
        <w:t>..</w:t>
      </w:r>
    </w:p>
    <w:p w14:paraId="77762C22" w14:textId="77777777" w:rsidR="003C75D5" w:rsidRPr="00EC3160" w:rsidRDefault="003C75D5" w:rsidP="004A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8038C" w14:textId="77777777" w:rsidR="004A7801" w:rsidRPr="00EC3160" w:rsidRDefault="00BF6751" w:rsidP="004A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7BFCDA9D" w14:textId="77777777" w:rsidR="00761CF8" w:rsidRPr="00EC3160" w:rsidRDefault="00761CF8" w:rsidP="004A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BA130" w14:textId="77777777" w:rsidR="00761CF8" w:rsidRPr="00EC3160" w:rsidRDefault="00BF6751" w:rsidP="00761CF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Disain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437480" w14:textId="77777777" w:rsidR="004A7801" w:rsidRPr="00EC3160" w:rsidRDefault="004A7801" w:rsidP="00D901B3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r w:rsidR="00D901B3" w:rsidRPr="00EC3160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qualitatif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deskriptip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( satu paragraph) </w:t>
      </w:r>
    </w:p>
    <w:p w14:paraId="12D8FF9C" w14:textId="77777777" w:rsidR="00761CF8" w:rsidRPr="00EC3160" w:rsidRDefault="00BF6751" w:rsidP="00FE52C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Subjek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61CF8" w:rsidRPr="00EC3160">
        <w:rPr>
          <w:rFonts w:ascii="Times New Roman" w:hAnsi="Times New Roman" w:cs="Times New Roman"/>
          <w:b/>
          <w:bCs/>
          <w:sz w:val="24"/>
          <w:szCs w:val="24"/>
        </w:rPr>
        <w:t>Participant</w:t>
      </w:r>
      <w:r w:rsidR="00FB6E5D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FB6E5D" w:rsidRPr="00EC3160">
        <w:rPr>
          <w:rFonts w:ascii="Times New Roman" w:hAnsi="Times New Roman" w:cs="Times New Roman"/>
          <w:b/>
          <w:bCs/>
          <w:sz w:val="24"/>
          <w:szCs w:val="24"/>
        </w:rPr>
        <w:t>Populasi</w:t>
      </w:r>
      <w:proofErr w:type="spellEnd"/>
      <w:r w:rsidR="00FB6E5D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/sampling/sampling technique </w:t>
      </w:r>
      <w:r w:rsidR="00FB6E5D" w:rsidRPr="00EC31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6E5D" w:rsidRPr="00EC3160"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 w:rsidR="00FB6E5D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5D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6E5D" w:rsidRPr="00EC3160">
        <w:rPr>
          <w:rFonts w:ascii="Times New Roman" w:hAnsi="Times New Roman" w:cs="Times New Roman"/>
          <w:sz w:val="24"/>
          <w:szCs w:val="24"/>
        </w:rPr>
        <w:t xml:space="preserve"> jenis penelitian)</w:t>
      </w:r>
      <w:r w:rsidR="00761CF8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D2C47D" w14:textId="77777777" w:rsidR="00761CF8" w:rsidRPr="00EC3160" w:rsidRDefault="00761CF8" w:rsidP="00D901B3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proofErr w:type="gramStart"/>
      <w:r w:rsidR="00D901B3" w:rsidRPr="00EC3160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5D" w:rsidRPr="00EC31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B6E5D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E5D" w:rsidRPr="00EC3160">
        <w:rPr>
          <w:rFonts w:ascii="Times New Roman" w:hAnsi="Times New Roman" w:cs="Times New Roman"/>
          <w:sz w:val="24"/>
          <w:szCs w:val="24"/>
        </w:rPr>
        <w:t>d</w:t>
      </w:r>
      <w:r w:rsidR="00D901B3" w:rsidRPr="00EC316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901B3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1B3" w:rsidRPr="00EC316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D901B3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C8A776" w14:textId="77777777" w:rsidR="00761CF8" w:rsidRPr="00EC3160" w:rsidRDefault="00BF6751" w:rsidP="00FE52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Sumbernya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CF8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D083F" w14:textId="77777777" w:rsidR="00761CF8" w:rsidRDefault="00D901B3" w:rsidP="00B64D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</w:t>
      </w:r>
      <w:r w:rsidR="00B64D9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, nominal, ordinal, interval, ratio, atau data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Sumberdata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tamba</w:t>
      </w:r>
      <w:r w:rsidR="00FB6E5D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="00FB6E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6E5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B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5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B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5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FB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B6E5D">
        <w:rPr>
          <w:rFonts w:ascii="Times New Roman" w:hAnsi="Times New Roman" w:cs="Times New Roman"/>
          <w:sz w:val="24"/>
          <w:szCs w:val="24"/>
        </w:rPr>
        <w:t xml:space="preserve"> mana (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dua paragraph)</w:t>
      </w:r>
    </w:p>
    <w:p w14:paraId="4DC2436F" w14:textId="77777777" w:rsidR="00BF6751" w:rsidRPr="00B64D98" w:rsidRDefault="00BF6751" w:rsidP="00BF6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D98">
        <w:rPr>
          <w:rFonts w:ascii="Times New Roman" w:hAnsi="Times New Roman" w:cs="Times New Roman"/>
          <w:b/>
          <w:bCs/>
          <w:sz w:val="24"/>
          <w:szCs w:val="24"/>
        </w:rPr>
        <w:t xml:space="preserve">Alat Penelitian </w:t>
      </w:r>
    </w:p>
    <w:p w14:paraId="30A1DE67" w14:textId="77777777" w:rsidR="00BF6751" w:rsidRPr="00761CF8" w:rsidRDefault="00BF6751" w:rsidP="00B64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D98">
        <w:rPr>
          <w:rFonts w:ascii="Times New Roman" w:hAnsi="Times New Roman" w:cs="Times New Roman"/>
          <w:sz w:val="24"/>
          <w:szCs w:val="24"/>
        </w:rPr>
        <w:t>Apa alat penelitian yang digunakan; kuisioner, test</w:t>
      </w:r>
      <w:r w:rsidR="00D20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73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D20735">
        <w:rPr>
          <w:rFonts w:ascii="Times New Roman" w:hAnsi="Times New Roman" w:cs="Times New Roman"/>
          <w:sz w:val="24"/>
          <w:szCs w:val="24"/>
        </w:rPr>
        <w:t>,</w:t>
      </w:r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. ( satu atau dua paragraph).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valid, reliable, (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sekilas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B64D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DF088" w14:textId="77777777" w:rsidR="00761CF8" w:rsidRPr="00EC3160" w:rsidRDefault="00761CF8" w:rsidP="00B64D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4D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616672" w14:textId="77777777" w:rsidR="00761CF8" w:rsidRPr="00EC3160" w:rsidRDefault="00BF6751" w:rsidP="00FE52C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data /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Prosedure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Penelitian </w:t>
      </w:r>
      <w:r w:rsidR="00761CF8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A429D6" w14:textId="77777777" w:rsidR="00761CF8" w:rsidRPr="00F4062F" w:rsidRDefault="00761CF8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4D98" w:rsidRPr="00EC3160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diapandu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peneliti.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untu</w:t>
      </w:r>
      <w:r w:rsidR="00D20735" w:rsidRPr="00EC316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data (</w:t>
      </w:r>
      <w:r w:rsidR="00B64D98" w:rsidRPr="00EC3160">
        <w:rPr>
          <w:rFonts w:ascii="Times New Roman" w:hAnsi="Times New Roman" w:cs="Times New Roman"/>
          <w:sz w:val="24"/>
          <w:szCs w:val="24"/>
        </w:rPr>
        <w:t xml:space="preserve">satu paragraph) </w:t>
      </w:r>
    </w:p>
    <w:p w14:paraId="3CE5CB7D" w14:textId="77777777" w:rsidR="00BF6751" w:rsidRDefault="00BF6751" w:rsidP="00761CF8">
      <w:pPr>
        <w:rPr>
          <w:rFonts w:ascii="Times New Roman" w:hAnsi="Times New Roman" w:cs="Times New Roman"/>
          <w:sz w:val="24"/>
          <w:szCs w:val="24"/>
        </w:rPr>
      </w:pPr>
    </w:p>
    <w:p w14:paraId="56BC3E98" w14:textId="77777777" w:rsidR="00BF6751" w:rsidRPr="00BF55D3" w:rsidRDefault="00BF6751" w:rsidP="00761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55D3">
        <w:rPr>
          <w:rFonts w:ascii="Times New Roman" w:hAnsi="Times New Roman" w:cs="Times New Roman"/>
          <w:b/>
          <w:bCs/>
          <w:sz w:val="24"/>
          <w:szCs w:val="24"/>
        </w:rPr>
        <w:t xml:space="preserve">Teknik Analisis Data </w:t>
      </w:r>
    </w:p>
    <w:p w14:paraId="0EBA324D" w14:textId="77777777" w:rsidR="003C75D5" w:rsidRPr="00EC3160" w:rsidRDefault="00B64D98" w:rsidP="004A7801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proofErr w:type="gramStart"/>
      <w:r w:rsidRPr="00EC3160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Kuisoner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disortir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</w:t>
      </w:r>
      <w:r w:rsidR="00D20735" w:rsidRPr="00EC3160">
        <w:rPr>
          <w:rFonts w:ascii="Times New Roman" w:hAnsi="Times New Roman" w:cs="Times New Roman"/>
          <w:sz w:val="24"/>
          <w:szCs w:val="24"/>
        </w:rPr>
        <w:t>ida</w:t>
      </w:r>
      <w:r w:rsidRPr="00EC3160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316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direkap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table hasil penelitian dan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868BA" w14:textId="77777777" w:rsidR="004A7801" w:rsidRPr="00EC3160" w:rsidRDefault="00BF6751" w:rsidP="004A7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HASIL DAN DISKUSI </w:t>
      </w:r>
    </w:p>
    <w:p w14:paraId="61465640" w14:textId="77777777" w:rsidR="004A7801" w:rsidRPr="00EC3160" w:rsidRDefault="004A7801" w:rsidP="004A78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B54E" w14:textId="77777777" w:rsidR="004A7801" w:rsidRPr="00EC3160" w:rsidRDefault="00BF6751" w:rsidP="004A78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r w:rsidR="000657E9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A36C4B" w14:textId="77777777" w:rsidR="004A7801" w:rsidRPr="00EC3160" w:rsidRDefault="004A7801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98" w:rsidRPr="00EC31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64D98" w:rsidRPr="00EC3160">
        <w:rPr>
          <w:rFonts w:ascii="Times New Roman" w:hAnsi="Times New Roman" w:cs="Times New Roman"/>
          <w:sz w:val="24"/>
          <w:szCs w:val="24"/>
        </w:rPr>
        <w:t xml:space="preserve"> dengan pertanyaan penelitian 1</w:t>
      </w:r>
    </w:p>
    <w:p w14:paraId="7B7E55DB" w14:textId="77777777" w:rsidR="00B64D98" w:rsidRPr="00EC3160" w:rsidRDefault="00EB149B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( Satu paragraph atau lebih)</w:t>
      </w:r>
    </w:p>
    <w:p w14:paraId="38B09FE1" w14:textId="77777777" w:rsidR="00EB149B" w:rsidRPr="00EC3160" w:rsidRDefault="00EB149B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sesaui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2 </w:t>
      </w:r>
    </w:p>
    <w:p w14:paraId="6AF2552D" w14:textId="77777777" w:rsidR="00EB149B" w:rsidRPr="00EC3160" w:rsidRDefault="00EB149B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( satu atau dua paragraph)</w:t>
      </w:r>
    </w:p>
    <w:p w14:paraId="6DBA8267" w14:textId="77777777" w:rsidR="00EB149B" w:rsidRPr="00EC3160" w:rsidRDefault="00EB149B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penelitian 3</w:t>
      </w:r>
    </w:p>
    <w:p w14:paraId="2729885B" w14:textId="77777777" w:rsidR="00EB149B" w:rsidRPr="00EC3160" w:rsidRDefault="00EB149B" w:rsidP="00B64D98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 xml:space="preserve">(satu atau dua paragraph). </w:t>
      </w:r>
    </w:p>
    <w:p w14:paraId="7F60C3ED" w14:textId="77777777" w:rsidR="004A7801" w:rsidRPr="00EC3160" w:rsidRDefault="004A7801" w:rsidP="004A7801">
      <w:pPr>
        <w:rPr>
          <w:rFonts w:ascii="Times New Roman" w:hAnsi="Times New Roman" w:cs="Times New Roman"/>
          <w:sz w:val="24"/>
          <w:szCs w:val="24"/>
        </w:rPr>
      </w:pPr>
    </w:p>
    <w:p w14:paraId="3E495621" w14:textId="77777777" w:rsidR="004A7801" w:rsidRPr="00EC3160" w:rsidRDefault="00BF6751" w:rsidP="004A780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Diskusi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801"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7A13B8" w14:textId="77777777" w:rsidR="00877080" w:rsidRPr="00EC3160" w:rsidRDefault="004A7801" w:rsidP="00D20735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pertanyaan penelitian 1.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penelitiain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su</w:t>
      </w:r>
      <w:r w:rsidR="00D20735" w:rsidRPr="00EC3160">
        <w:rPr>
          <w:rFonts w:ascii="Times New Roman" w:hAnsi="Times New Roman" w:cs="Times New Roman"/>
          <w:sz w:val="24"/>
          <w:szCs w:val="24"/>
        </w:rPr>
        <w:t>dah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B149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9B" w:rsidRPr="00EC316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penelitian sebelumnya</w:t>
      </w:r>
      <w:r w:rsidR="00EB149B"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apanya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735" w:rsidRPr="00EC31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20735" w:rsidRPr="00EC3160">
        <w:rPr>
          <w:rFonts w:ascii="Times New Roman" w:hAnsi="Times New Roman" w:cs="Times New Roman"/>
          <w:sz w:val="24"/>
          <w:szCs w:val="24"/>
        </w:rPr>
        <w:t xml:space="preserve">. </w:t>
      </w:r>
      <w:r w:rsidR="00EB149B" w:rsidRPr="00EC3160">
        <w:rPr>
          <w:rFonts w:ascii="Times New Roman" w:hAnsi="Times New Roman" w:cs="Times New Roman"/>
          <w:sz w:val="24"/>
          <w:szCs w:val="24"/>
        </w:rPr>
        <w:t xml:space="preserve">Kesimpulan sesuai dengan pertanyaan penelitian 1 adalah. </w:t>
      </w:r>
    </w:p>
    <w:p w14:paraId="4C534A9E" w14:textId="77777777" w:rsidR="0063378B" w:rsidRDefault="00EB149B" w:rsidP="0063378B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sesua</w:t>
      </w:r>
      <w:r w:rsidR="006337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3378B">
        <w:rPr>
          <w:rFonts w:ascii="Times New Roman" w:hAnsi="Times New Roman" w:cs="Times New Roman"/>
          <w:sz w:val="24"/>
          <w:szCs w:val="24"/>
        </w:rPr>
        <w:t xml:space="preserve"> pertanyaan penelitian 2</w:t>
      </w:r>
      <w:r w:rsidR="0063378B" w:rsidRPr="00633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penelitiain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63378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3378B" w:rsidRPr="00633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D6649">
        <w:rPr>
          <w:rFonts w:ascii="Times New Roman" w:hAnsi="Times New Roman" w:cs="Times New Roman"/>
          <w:sz w:val="24"/>
          <w:szCs w:val="24"/>
        </w:rPr>
        <w:t xml:space="preserve">. </w:t>
      </w:r>
      <w:r w:rsidR="00CD6649" w:rsidRPr="0063378B">
        <w:rPr>
          <w:rFonts w:ascii="Times New Roman" w:hAnsi="Times New Roman" w:cs="Times New Roman"/>
          <w:sz w:val="24"/>
          <w:szCs w:val="24"/>
        </w:rPr>
        <w:t xml:space="preserve"> </w:t>
      </w:r>
      <w:r w:rsidR="0063378B" w:rsidRPr="0063378B">
        <w:rPr>
          <w:rFonts w:ascii="Times New Roman" w:hAnsi="Times New Roman" w:cs="Times New Roman"/>
          <w:sz w:val="24"/>
          <w:szCs w:val="24"/>
        </w:rPr>
        <w:t>Kesimpulan sesua</w:t>
      </w:r>
      <w:r w:rsidR="0063378B">
        <w:rPr>
          <w:rFonts w:ascii="Times New Roman" w:hAnsi="Times New Roman" w:cs="Times New Roman"/>
          <w:sz w:val="24"/>
          <w:szCs w:val="24"/>
        </w:rPr>
        <w:t>i dengan pertanyaan penelitian 2</w:t>
      </w:r>
      <w:r w:rsidR="0063378B" w:rsidRPr="0063378B">
        <w:rPr>
          <w:rFonts w:ascii="Times New Roman" w:hAnsi="Times New Roman" w:cs="Times New Roman"/>
          <w:sz w:val="24"/>
          <w:szCs w:val="24"/>
        </w:rPr>
        <w:t xml:space="preserve"> adalah.</w:t>
      </w:r>
    </w:p>
    <w:p w14:paraId="326261E5" w14:textId="77777777" w:rsidR="0063378B" w:rsidRDefault="0063378B" w:rsidP="0063378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37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sesua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pertanyaan penelitian 3</w:t>
      </w:r>
      <w:r w:rsidRPr="00633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penelitiain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78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3378B">
        <w:rPr>
          <w:rFonts w:ascii="Times New Roman" w:hAnsi="Times New Roman" w:cs="Times New Roman"/>
          <w:sz w:val="24"/>
          <w:szCs w:val="24"/>
        </w:rPr>
        <w:t>.</w:t>
      </w:r>
      <w:r w:rsid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apanya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6649" w:rsidRPr="00CD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649" w:rsidRPr="00CD664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D6649">
        <w:rPr>
          <w:rFonts w:ascii="Times New Roman" w:hAnsi="Times New Roman" w:cs="Times New Roman"/>
          <w:sz w:val="24"/>
          <w:szCs w:val="24"/>
        </w:rPr>
        <w:t>.</w:t>
      </w:r>
      <w:r w:rsidRPr="0063378B">
        <w:rPr>
          <w:rFonts w:ascii="Times New Roman" w:hAnsi="Times New Roman" w:cs="Times New Roman"/>
          <w:sz w:val="24"/>
          <w:szCs w:val="24"/>
        </w:rPr>
        <w:t xml:space="preserve"> Kesimpulan sesuai dengan pertanyaan penelitian 1 adalah.</w:t>
      </w:r>
    </w:p>
    <w:p w14:paraId="03526783" w14:textId="77777777" w:rsidR="0063378B" w:rsidRDefault="0063378B" w:rsidP="0063378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9AD7D" w14:textId="77777777" w:rsidR="00A21F76" w:rsidRPr="00EC3160" w:rsidRDefault="002830FF" w:rsidP="00633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0A613DED" w14:textId="77777777" w:rsidR="00BF55D3" w:rsidRPr="00EC3160" w:rsidRDefault="00BF55D3" w:rsidP="00BF55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916954" w14:textId="77777777" w:rsidR="00BF55D3" w:rsidRPr="00EC3160" w:rsidRDefault="00BF55D3" w:rsidP="00BF55D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mengikuti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82ADF6" w14:textId="77777777" w:rsidR="00A21F76" w:rsidRPr="00EC3160" w:rsidRDefault="0063378B" w:rsidP="0063378B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pagraph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di atas.  </w:t>
      </w:r>
    </w:p>
    <w:p w14:paraId="68587F45" w14:textId="77777777" w:rsidR="0063378B" w:rsidRPr="00EC3160" w:rsidRDefault="0063378B" w:rsidP="0063378B">
      <w:pPr>
        <w:rPr>
          <w:rFonts w:ascii="Times New Roman" w:hAnsi="Times New Roman" w:cs="Times New Roman"/>
          <w:sz w:val="24"/>
          <w:szCs w:val="24"/>
        </w:rPr>
      </w:pPr>
    </w:p>
    <w:p w14:paraId="26177028" w14:textId="77777777" w:rsidR="0063378B" w:rsidRPr="00EC3160" w:rsidRDefault="0063378B" w:rsidP="006337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14:paraId="6C366C32" w14:textId="77777777" w:rsidR="0063378B" w:rsidRPr="00EC3160" w:rsidRDefault="0063378B" w:rsidP="0063378B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3160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saran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C31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E1A6CE" w14:textId="77777777" w:rsidR="000F31AE" w:rsidRPr="00EC3160" w:rsidRDefault="000F31AE" w:rsidP="00A21F76">
      <w:pPr>
        <w:rPr>
          <w:rFonts w:ascii="Times New Roman" w:hAnsi="Times New Roman" w:cs="Times New Roman"/>
          <w:sz w:val="24"/>
          <w:szCs w:val="24"/>
        </w:rPr>
      </w:pPr>
    </w:p>
    <w:p w14:paraId="31C93BBA" w14:textId="77777777" w:rsidR="00BF55D3" w:rsidRPr="00EC3160" w:rsidRDefault="00BF55D3" w:rsidP="00A21F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Ucapan</w:t>
      </w:r>
      <w:proofErr w:type="spellEnd"/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/>
          <w:bCs/>
          <w:sz w:val="24"/>
          <w:szCs w:val="24"/>
        </w:rPr>
        <w:t>terimakasih</w:t>
      </w:r>
      <w:proofErr w:type="spellEnd"/>
    </w:p>
    <w:p w14:paraId="10051109" w14:textId="77777777" w:rsidR="00BF55D3" w:rsidRPr="00EC3160" w:rsidRDefault="00BF55D3" w:rsidP="0063378B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terimaksih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penyokong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keepada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3378B" w:rsidRPr="00EC31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B3E2B" w14:textId="77777777" w:rsidR="00A21F76" w:rsidRPr="00EC3160" w:rsidRDefault="00A21F76" w:rsidP="00A21F76">
      <w:pPr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.</w:t>
      </w:r>
    </w:p>
    <w:p w14:paraId="063CBE6F" w14:textId="77777777" w:rsidR="00AB6A99" w:rsidRPr="00EC3160" w:rsidRDefault="00AB6A99" w:rsidP="00A21F76">
      <w:pPr>
        <w:rPr>
          <w:rFonts w:ascii="Times New Roman" w:hAnsi="Times New Roman" w:cs="Times New Roman"/>
          <w:sz w:val="24"/>
          <w:szCs w:val="24"/>
        </w:rPr>
      </w:pPr>
    </w:p>
    <w:p w14:paraId="63624E63" w14:textId="77777777" w:rsidR="00AB6A99" w:rsidRPr="00EC3160" w:rsidRDefault="00367DCA" w:rsidP="00AB6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160">
        <w:rPr>
          <w:rFonts w:ascii="Times New Roman" w:hAnsi="Times New Roman" w:cs="Times New Roman"/>
          <w:b/>
          <w:sz w:val="24"/>
          <w:szCs w:val="24"/>
        </w:rPr>
        <w:t xml:space="preserve">BIO-PROFILE: </w:t>
      </w:r>
      <w:r w:rsidR="00AB6A99" w:rsidRPr="00EC3160">
        <w:rPr>
          <w:rFonts w:ascii="Times New Roman" w:hAnsi="Times New Roman" w:cs="Times New Roman"/>
          <w:b/>
          <w:sz w:val="24"/>
          <w:szCs w:val="24"/>
        </w:rPr>
        <w:t>( 50 words)</w:t>
      </w:r>
    </w:p>
    <w:p w14:paraId="4D66104B" w14:textId="77777777" w:rsidR="0063268F" w:rsidRPr="00EC3160" w:rsidRDefault="00D45842" w:rsidP="003E47A2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EC31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Dedi  Turmudi adalah dosen senior FKIP Universitas Muhammadiyah Metro Lampung.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Beliau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Sarjana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Program studi Pendidikan Bahasa Inggris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Lamp</w:t>
      </w:r>
      <w:r w:rsidRPr="00EC3160">
        <w:rPr>
          <w:rFonts w:ascii="Times New Roman" w:hAnsi="Times New Roman" w:cs="Times New Roman"/>
          <w:bCs/>
          <w:sz w:val="24"/>
          <w:szCs w:val="24"/>
        </w:rPr>
        <w:t xml:space="preserve">ung (UNILA) </w:t>
      </w:r>
      <w:proofErr w:type="spellStart"/>
      <w:r w:rsidRPr="00EC316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EC3160">
        <w:rPr>
          <w:rFonts w:ascii="Times New Roman" w:hAnsi="Times New Roman" w:cs="Times New Roman"/>
          <w:bCs/>
          <w:sz w:val="24"/>
          <w:szCs w:val="24"/>
        </w:rPr>
        <w:t xml:space="preserve"> 2003, </w:t>
      </w:r>
      <w:proofErr w:type="spellStart"/>
      <w:r w:rsidRPr="00EC316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EC3160">
        <w:rPr>
          <w:rFonts w:ascii="Times New Roman" w:hAnsi="Times New Roman" w:cs="Times New Roman"/>
          <w:bCs/>
          <w:sz w:val="24"/>
          <w:szCs w:val="24"/>
        </w:rPr>
        <w:t xml:space="preserve"> Master of Arts in TESOL di</w:t>
      </w:r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SIT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Gradaute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Institue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Amerika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Serikat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Doktor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bidand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ELT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Malang.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Minat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beliau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378B" w:rsidRPr="00EC3160">
        <w:rPr>
          <w:rFonts w:ascii="Times New Roman" w:hAnsi="Times New Roman" w:cs="Times New Roman"/>
          <w:bCs/>
          <w:sz w:val="24"/>
          <w:szCs w:val="24"/>
        </w:rPr>
        <w:t>Essai</w:t>
      </w:r>
      <w:proofErr w:type="spellEnd"/>
      <w:r w:rsidR="0063378B" w:rsidRPr="00EC31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C3160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3160">
        <w:rPr>
          <w:rFonts w:ascii="Times New Roman" w:hAnsi="Times New Roman" w:cs="Times New Roman"/>
          <w:bCs/>
          <w:sz w:val="24"/>
          <w:szCs w:val="24"/>
        </w:rPr>
        <w:t>an</w:t>
      </w:r>
      <w:r w:rsidR="009162BF" w:rsidRPr="00EC3160">
        <w:rPr>
          <w:rFonts w:ascii="Times New Roman" w:hAnsi="Times New Roman" w:cs="Times New Roman"/>
          <w:bCs/>
          <w:sz w:val="24"/>
          <w:szCs w:val="24"/>
        </w:rPr>
        <w:t>tar</w:t>
      </w:r>
      <w:proofErr w:type="spellEnd"/>
      <w:r w:rsidR="009162BF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62BF" w:rsidRPr="00EC3160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="009162BF" w:rsidRPr="00EC31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162BF" w:rsidRPr="00EC316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9162BF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62BF" w:rsidRPr="00EC3160">
        <w:rPr>
          <w:rFonts w:ascii="Times New Roman" w:hAnsi="Times New Roman" w:cs="Times New Roman"/>
          <w:bCs/>
          <w:sz w:val="24"/>
          <w:szCs w:val="24"/>
        </w:rPr>
        <w:t>berbicara</w:t>
      </w:r>
      <w:proofErr w:type="spellEnd"/>
      <w:r w:rsidR="009162BF" w:rsidRPr="00EC316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162BF" w:rsidRPr="00EC3160">
        <w:rPr>
          <w:rFonts w:ascii="Times New Roman" w:hAnsi="Times New Roman" w:cs="Times New Roman"/>
          <w:bCs/>
          <w:sz w:val="24"/>
          <w:szCs w:val="24"/>
        </w:rPr>
        <w:t>Korspon</w:t>
      </w:r>
      <w:r w:rsidRPr="00EC3160">
        <w:rPr>
          <w:rFonts w:ascii="Times New Roman" w:hAnsi="Times New Roman" w:cs="Times New Roman"/>
          <w:bCs/>
          <w:sz w:val="24"/>
          <w:szCs w:val="24"/>
        </w:rPr>
        <w:t>densi</w:t>
      </w:r>
      <w:proofErr w:type="spellEnd"/>
      <w:r w:rsidRPr="00EC3160">
        <w:rPr>
          <w:rFonts w:ascii="Times New Roman" w:hAnsi="Times New Roman" w:cs="Times New Roman"/>
          <w:bCs/>
          <w:sz w:val="24"/>
          <w:szCs w:val="24"/>
        </w:rPr>
        <w:t xml:space="preserve"> email </w:t>
      </w:r>
      <w:hyperlink r:id="rId12" w:history="1">
        <w:r w:rsidRPr="00EC3160">
          <w:rPr>
            <w:rStyle w:val="Hyperlink"/>
            <w:rFonts w:ascii="Times New Roman" w:hAnsi="Times New Roman"/>
            <w:bCs/>
            <w:sz w:val="24"/>
            <w:szCs w:val="24"/>
          </w:rPr>
          <w:t>tdeditur@gmail.com</w:t>
        </w:r>
      </w:hyperlink>
      <w:r w:rsidRPr="00EC31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162BF" w:rsidRPr="00EC31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BEF67" w14:textId="77777777" w:rsidR="00AB6A99" w:rsidRPr="00EC3160" w:rsidRDefault="00AB6A99" w:rsidP="00A21F76">
      <w:pPr>
        <w:rPr>
          <w:rFonts w:ascii="Times New Roman" w:hAnsi="Times New Roman" w:cs="Times New Roman"/>
          <w:bCs/>
          <w:sz w:val="24"/>
          <w:szCs w:val="24"/>
        </w:rPr>
      </w:pPr>
    </w:p>
    <w:p w14:paraId="166C1A50" w14:textId="77777777" w:rsidR="00A21F76" w:rsidRPr="00EC3160" w:rsidRDefault="00A21F76" w:rsidP="00A21F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A2503" w14:textId="77777777" w:rsidR="00877080" w:rsidRPr="00EC3160" w:rsidRDefault="00877080" w:rsidP="003C75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AB589" w14:textId="77777777" w:rsidR="00A21F76" w:rsidRPr="00EC3160" w:rsidRDefault="009162BF" w:rsidP="00502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160">
        <w:rPr>
          <w:rFonts w:ascii="Times New Roman" w:hAnsi="Times New Roman" w:cs="Times New Roman"/>
          <w:b/>
          <w:bCs/>
          <w:sz w:val="24"/>
          <w:szCs w:val="24"/>
        </w:rPr>
        <w:t xml:space="preserve">Daftar Pustaka </w:t>
      </w:r>
    </w:p>
    <w:p w14:paraId="4903339E" w14:textId="77777777" w:rsidR="003C75D5" w:rsidRPr="00EC3160" w:rsidRDefault="003C75D5" w:rsidP="003C75D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00F24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Anderson, M., &amp; Kathryn, A. (1997).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Text Types in English 1.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Australia: Macmilan Education Australia.</w:t>
      </w:r>
    </w:p>
    <w:p w14:paraId="20B18A48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APA. (2010).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Publication Manual of the American Psychological Association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(6th ed.). Washington DC: American Psychological Association.</w:t>
      </w:r>
    </w:p>
    <w:p w14:paraId="5612BA75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Bruce, I. (2008 ).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Academic Writing and Genre 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New York : Continuum.</w:t>
      </w:r>
    </w:p>
    <w:p w14:paraId="2787ED3A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Deatline-Butcman, A., &amp; Jitendra, A. K. (2006). Enhancing Argumentative Essay Wriitng of FourthGrade Students with Learning Disabilities.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Learning Diasbaility Quarterly, 29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(1), 39-54. Retrieved on December 8, 2016</w:t>
      </w:r>
    </w:p>
    <w:p w14:paraId="24A491EE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Fredman, A. (2012, October ). The Traps and Trappings of Genre Theory.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Applied Linguistics, 33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(5), 544-563. doi:10.1093/applin/ams050</w:t>
      </w:r>
    </w:p>
    <w:p w14:paraId="587F125A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Gardner, S., &amp; Nesi, H. (2013). Applied Lingusitics 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Applied Linguistics , 34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(1), 25-52. doi:10.1093/applin/ams024</w:t>
      </w:r>
    </w:p>
    <w:p w14:paraId="1DEFFE0F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Hartley, J. (2008).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Academic Writing and Publishing 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Oxon 14 4RN: Routledge: Taylor and Francis Group .</w:t>
      </w:r>
    </w:p>
    <w:p w14:paraId="1AF2467D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Hogue, A. (2008).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First Steps in Academic Writing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(2nd ed.). White Plain, NY: Pearson Longman.</w:t>
      </w:r>
    </w:p>
    <w:p w14:paraId="5B86F65C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Hyland, K. (1990, June). A Genre Description of the Argumentative Essay.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RELC Journal, 21</w:t>
      </w:r>
      <w:r w:rsidRPr="00066A4D">
        <w:rPr>
          <w:rFonts w:ascii="Times New Roman" w:hAnsi="Times New Roman" w:cs="Times New Roman"/>
          <w:noProof/>
          <w:sz w:val="24"/>
          <w:szCs w:val="24"/>
        </w:rPr>
        <w:t>, 66-78.</w:t>
      </w:r>
    </w:p>
    <w:p w14:paraId="63A6162A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Myers, G. (2001). " In my Opinion": the place of personal views in undergradaute essay. In M. Hewings, &amp; M. Hewings (Ed.),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Academic Writing in Context: Implication and Application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(pp. 63-78). Birmingham UK: University of Birmingham Press 2001.</w:t>
      </w:r>
    </w:p>
    <w:p w14:paraId="75AD34ED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Oshima, A., &amp; Hogue, A. (2007).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Writing Academic English 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New York : Addison Wesley Longman .</w:t>
      </w:r>
    </w:p>
    <w:p w14:paraId="10D468FA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Park, G. (2013, March ). ‘Writing is a way of knowing’:writing and identity 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ELT Oxford</w:t>
      </w:r>
      <w:r w:rsidRPr="00066A4D">
        <w:rPr>
          <w:rFonts w:ascii="Times New Roman" w:hAnsi="Times New Roman" w:cs="Times New Roman"/>
          <w:noProof/>
          <w:sz w:val="24"/>
          <w:szCs w:val="24"/>
        </w:rPr>
        <w:t>, 336-345. doi:doi:10.1093/elt/cct012</w:t>
      </w:r>
    </w:p>
    <w:p w14:paraId="3FCC027B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Raimes, A. (1983).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Techniques in Teaching Writing.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New York : Oxford University Press .</w:t>
      </w:r>
    </w:p>
    <w:p w14:paraId="1088035A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Rathert, S., &amp; Okan, Z. (2015). Writing for publication as a tool in teacher development.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ELT Journal Volume 69/4 October 2015, 69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(4). doi:doi:10.1093/elt/ccv029</w:t>
      </w:r>
    </w:p>
    <w:p w14:paraId="4CF53EEE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Rusfandi. (2015, June 30). Argument-Counterargument Structure in Indonesian EFL Learners' English Argumentative Essay : A dilaogue Concept Writing 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RELC Journal, 46 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(2), 181-197. doi:10.1177/0033688215587607</w:t>
      </w:r>
    </w:p>
    <w:p w14:paraId="777C02E1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Schneer, D. (2014, December). Rethinking Argumentative Essay.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TESOL Journal, 5.4,</w:t>
      </w:r>
      <w:r w:rsidRPr="00066A4D">
        <w:rPr>
          <w:rFonts w:ascii="Times New Roman" w:hAnsi="Times New Roman" w:cs="Times New Roman"/>
          <w:noProof/>
          <w:sz w:val="24"/>
          <w:szCs w:val="24"/>
        </w:rPr>
        <w:t>, 619-653. doi:10.1002/tesj.123</w:t>
      </w:r>
    </w:p>
    <w:p w14:paraId="6B876A72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Taylor, G. (2009).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A Student's Writing Guide: How to Plan and Write Succesful Essays .</w:t>
      </w: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 New York : Cambridge University Press.</w:t>
      </w:r>
    </w:p>
    <w:p w14:paraId="450B893B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</w:rPr>
      </w:pPr>
      <w:r w:rsidRPr="00066A4D">
        <w:rPr>
          <w:rFonts w:ascii="Times New Roman" w:hAnsi="Times New Roman" w:cs="Times New Roman"/>
          <w:noProof/>
          <w:sz w:val="24"/>
          <w:szCs w:val="24"/>
        </w:rPr>
        <w:t xml:space="preserve">Thwaites, P. (2014, January 14). Maximizing learning from written output. </w:t>
      </w:r>
      <w:r w:rsidRPr="00066A4D">
        <w:rPr>
          <w:rFonts w:ascii="Times New Roman" w:hAnsi="Times New Roman" w:cs="Times New Roman"/>
          <w:i/>
          <w:iCs/>
          <w:noProof/>
          <w:sz w:val="24"/>
          <w:szCs w:val="24"/>
        </w:rPr>
        <w:t>ELT Oxfordjournal, 68</w:t>
      </w:r>
      <w:r w:rsidRPr="00066A4D">
        <w:rPr>
          <w:rFonts w:ascii="Times New Roman" w:hAnsi="Times New Roman" w:cs="Times New Roman"/>
          <w:noProof/>
          <w:sz w:val="24"/>
          <w:szCs w:val="24"/>
        </w:rPr>
        <w:t>(2),</w:t>
      </w:r>
      <w:r w:rsidRPr="00066A4D">
        <w:rPr>
          <w:rFonts w:ascii="Times New Roman" w:hAnsi="Times New Roman" w:cs="Times New Roman"/>
          <w:noProof/>
        </w:rPr>
        <w:t xml:space="preserve"> 135-144. doi:10.1093/elt/cct098 </w:t>
      </w:r>
    </w:p>
    <w:p w14:paraId="669C72F9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</w:rPr>
      </w:pPr>
      <w:r w:rsidRPr="00066A4D">
        <w:rPr>
          <w:rFonts w:ascii="Times New Roman" w:hAnsi="Times New Roman" w:cs="Times New Roman"/>
          <w:noProof/>
        </w:rPr>
        <w:t xml:space="preserve">Turmudi, D. (2014). “ELT Materials Development in Asia and Beyond: Directions, Issues, and: An Analysis on the Students’ Trend in Writing Course. </w:t>
      </w:r>
      <w:r w:rsidRPr="00066A4D">
        <w:rPr>
          <w:rFonts w:ascii="Times New Roman" w:hAnsi="Times New Roman" w:cs="Times New Roman"/>
          <w:i/>
          <w:iCs/>
          <w:noProof/>
        </w:rPr>
        <w:t>The 3rd UAD TEFL International Conference</w:t>
      </w:r>
      <w:r w:rsidRPr="00066A4D">
        <w:rPr>
          <w:rFonts w:ascii="Times New Roman" w:hAnsi="Times New Roman" w:cs="Times New Roman"/>
          <w:noProof/>
        </w:rPr>
        <w:t xml:space="preserve"> (pp. 181-195). Yogyakarta: English Education Department of Universitas Ahmad Dahlan.</w:t>
      </w:r>
    </w:p>
    <w:p w14:paraId="1AF3B2CB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Turmudi, D.</w:t>
      </w:r>
      <w:r w:rsidRPr="00066A4D">
        <w:rPr>
          <w:rFonts w:ascii="Times New Roman" w:hAnsi="Times New Roman" w:cs="Times New Roman"/>
          <w:noProof/>
        </w:rPr>
        <w:t xml:space="preserve"> (2015). </w:t>
      </w:r>
      <w:r w:rsidRPr="00066A4D">
        <w:rPr>
          <w:rFonts w:ascii="Times New Roman" w:hAnsi="Times New Roman" w:cs="Times New Roman"/>
          <w:i/>
          <w:iCs/>
          <w:noProof/>
        </w:rPr>
        <w:t>Writing Four Course .</w:t>
      </w:r>
      <w:r w:rsidRPr="00066A4D">
        <w:rPr>
          <w:rFonts w:ascii="Times New Roman" w:hAnsi="Times New Roman" w:cs="Times New Roman"/>
          <w:noProof/>
        </w:rPr>
        <w:t xml:space="preserve"> Metro : CV. Laduni Alifatama.</w:t>
      </w:r>
    </w:p>
    <w:p w14:paraId="121EE4A6" w14:textId="77777777" w:rsidR="005028C8" w:rsidRPr="00066A4D" w:rsidRDefault="005028C8" w:rsidP="005028C8">
      <w:pPr>
        <w:pStyle w:val="Bibliography"/>
        <w:ind w:left="720" w:hanging="720"/>
        <w:rPr>
          <w:rFonts w:ascii="Times New Roman" w:hAnsi="Times New Roman" w:cs="Times New Roman"/>
          <w:noProof/>
        </w:rPr>
      </w:pPr>
      <w:r w:rsidRPr="00066A4D">
        <w:rPr>
          <w:rFonts w:ascii="Times New Roman" w:hAnsi="Times New Roman" w:cs="Times New Roman"/>
          <w:noProof/>
        </w:rPr>
        <w:t xml:space="preserve">Zhang, D. (2009). Essay Writing in a Mandarin Chinese WebCT Discussion Board. </w:t>
      </w:r>
      <w:r w:rsidRPr="00066A4D">
        <w:rPr>
          <w:rFonts w:ascii="Times New Roman" w:hAnsi="Times New Roman" w:cs="Times New Roman"/>
          <w:i/>
          <w:iCs/>
          <w:noProof/>
        </w:rPr>
        <w:t>Foreign Language Annals, 42</w:t>
      </w:r>
      <w:r w:rsidRPr="00066A4D">
        <w:rPr>
          <w:rFonts w:ascii="Times New Roman" w:hAnsi="Times New Roman" w:cs="Times New Roman"/>
          <w:noProof/>
        </w:rPr>
        <w:t>(4), 721-741.</w:t>
      </w:r>
    </w:p>
    <w:p w14:paraId="4636720C" w14:textId="77777777" w:rsidR="005028C8" w:rsidRPr="00EC3160" w:rsidRDefault="005028C8" w:rsidP="003C75D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1C2039D" w14:textId="77777777" w:rsidR="003C75D5" w:rsidRPr="00EC3160" w:rsidRDefault="003C75D5" w:rsidP="003C75D5">
      <w:pPr>
        <w:pStyle w:val="Heading1"/>
        <w:rPr>
          <w:rFonts w:cs="Times New Roman"/>
          <w:sz w:val="24"/>
          <w:szCs w:val="24"/>
        </w:rPr>
      </w:pPr>
    </w:p>
    <w:p w14:paraId="7B115BEC" w14:textId="77777777" w:rsidR="00A21F76" w:rsidRPr="00EC3160" w:rsidRDefault="00A21F76" w:rsidP="00A21F76">
      <w:pPr>
        <w:rPr>
          <w:rFonts w:ascii="Times New Roman" w:hAnsi="Times New Roman" w:cs="Times New Roman"/>
          <w:sz w:val="24"/>
          <w:szCs w:val="24"/>
        </w:rPr>
      </w:pPr>
    </w:p>
    <w:p w14:paraId="64006E49" w14:textId="77777777" w:rsidR="004B64B4" w:rsidRPr="00EC3160" w:rsidRDefault="004B64B4" w:rsidP="004B64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3C29A" w14:textId="77777777" w:rsidR="004B64B4" w:rsidRPr="00EC3160" w:rsidRDefault="004B64B4" w:rsidP="004B64B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160">
        <w:rPr>
          <w:rFonts w:ascii="Times New Roman" w:hAnsi="Times New Roman" w:cs="Times New Roman"/>
          <w:sz w:val="24"/>
          <w:szCs w:val="24"/>
        </w:rPr>
        <w:t>APEND</w:t>
      </w:r>
      <w:r w:rsidR="001455F5" w:rsidRPr="00EC3160">
        <w:rPr>
          <w:rFonts w:ascii="Times New Roman" w:hAnsi="Times New Roman" w:cs="Times New Roman"/>
          <w:sz w:val="24"/>
          <w:szCs w:val="24"/>
        </w:rPr>
        <w:t xml:space="preserve">IK </w:t>
      </w:r>
    </w:p>
    <w:sectPr w:rsidR="004B64B4" w:rsidRPr="00EC3160" w:rsidSect="00E82A32">
      <w:pgSz w:w="11907" w:h="16839" w:code="9"/>
      <w:pgMar w:top="72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0574B" w14:textId="77777777" w:rsidR="00751AAC" w:rsidRDefault="00751AAC" w:rsidP="00A4718F">
      <w:pPr>
        <w:spacing w:after="0" w:line="240" w:lineRule="auto"/>
      </w:pPr>
      <w:r>
        <w:separator/>
      </w:r>
    </w:p>
  </w:endnote>
  <w:endnote w:type="continuationSeparator" w:id="0">
    <w:p w14:paraId="54A62933" w14:textId="77777777" w:rsidR="00751AAC" w:rsidRDefault="00751AAC" w:rsidP="00A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57CBD" w14:textId="49B5C157" w:rsidR="00E82A32" w:rsidRPr="008D6D5D" w:rsidRDefault="00751AAC" w:rsidP="00E82A32">
    <w:pPr>
      <w:snapToGrid w:val="0"/>
      <w:spacing w:after="0" w:line="240" w:lineRule="auto"/>
      <w:ind w:right="141"/>
      <w:jc w:val="center"/>
      <w:rPr>
        <w:rFonts w:ascii="Times New Roman" w:hAnsi="Times New Roman"/>
        <w:sz w:val="18"/>
        <w:szCs w:val="18"/>
      </w:rPr>
    </w:pPr>
    <w:r>
      <w:rPr>
        <w:noProof/>
      </w:rPr>
      <w:pict w14:anchorId="323F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2050" type="#_x0000_t75" alt="88x31" style="position:absolute;left:0;text-align:left;margin-left:.4pt;margin-top:1.5pt;width:47.55pt;height:17pt;z-index:-1;visibility:visible">
          <v:imagedata r:id="rId1" o:title=""/>
        </v:shape>
      </w:pict>
    </w:r>
    <w:r w:rsidR="00E82A32" w:rsidRPr="00C41EB1">
      <w:rPr>
        <w:rFonts w:ascii="Times New Roman" w:hAnsi="Times New Roman"/>
        <w:sz w:val="20"/>
        <w:szCs w:val="20"/>
      </w:rPr>
      <w:t>©</w:t>
    </w:r>
    <w:r w:rsidR="00E82A32" w:rsidRPr="008D6D5D">
      <w:rPr>
        <w:rFonts w:ascii="Times New Roman" w:hAnsi="Times New Roman"/>
        <w:sz w:val="18"/>
        <w:szCs w:val="18"/>
      </w:rPr>
      <w:t>2018 –JICA</w:t>
    </w:r>
    <w:r w:rsidR="001B041D">
      <w:rPr>
        <w:rFonts w:ascii="Times New Roman" w:hAnsi="Times New Roman"/>
        <w:sz w:val="18"/>
        <w:szCs w:val="18"/>
      </w:rPr>
      <w:t>B</w:t>
    </w:r>
    <w:r w:rsidR="00E82A32" w:rsidRPr="008D6D5D">
      <w:rPr>
        <w:rFonts w:ascii="Times New Roman" w:hAnsi="Times New Roman"/>
        <w:sz w:val="18"/>
        <w:szCs w:val="18"/>
        <w:lang w:val="id-ID"/>
      </w:rPr>
      <w:t xml:space="preserve"> </w:t>
    </w:r>
    <w:r w:rsidR="00E82A32" w:rsidRPr="008D6D5D">
      <w:rPr>
        <w:rFonts w:ascii="Times New Roman" w:hAnsi="Times New Roman"/>
        <w:sz w:val="18"/>
        <w:szCs w:val="18"/>
      </w:rPr>
      <w:t>Program STAI Al-Fatah Bogor</w:t>
    </w:r>
    <w:r w:rsidR="00E82A32" w:rsidRPr="008D6D5D">
      <w:rPr>
        <w:rFonts w:ascii="Times New Roman" w:hAnsi="Times New Roman"/>
        <w:sz w:val="18"/>
        <w:szCs w:val="18"/>
        <w:lang w:val="id-ID"/>
      </w:rPr>
      <w:t xml:space="preserve">. </w:t>
    </w:r>
    <w:r w:rsidR="00E82A32" w:rsidRPr="008D6D5D">
      <w:rPr>
        <w:rFonts w:ascii="Times New Roman" w:hAnsi="Times New Roman"/>
        <w:sz w:val="18"/>
        <w:szCs w:val="18"/>
        <w:lang w:val="id-ID"/>
      </w:rPr>
      <w:t xml:space="preserve">Ini adalah artikel dengan </w:t>
    </w:r>
    <w:proofErr w:type="spellStart"/>
    <w:r w:rsidR="00E82A32" w:rsidRPr="008D6D5D">
      <w:rPr>
        <w:rFonts w:ascii="Times New Roman" w:hAnsi="Times New Roman"/>
        <w:sz w:val="18"/>
        <w:szCs w:val="18"/>
      </w:rPr>
      <w:t>akses</w:t>
    </w:r>
    <w:proofErr w:type="spellEnd"/>
  </w:p>
  <w:p w14:paraId="1E3F1D61" w14:textId="77777777" w:rsidR="00E82A32" w:rsidRPr="008D6D5D" w:rsidRDefault="00E82A32" w:rsidP="00E82A32">
    <w:pPr>
      <w:snapToGrid w:val="0"/>
      <w:spacing w:after="0" w:line="240" w:lineRule="auto"/>
      <w:ind w:right="141"/>
      <w:jc w:val="center"/>
      <w:rPr>
        <w:rFonts w:ascii="Times New Roman" w:hAnsi="Times New Roman"/>
        <w:sz w:val="18"/>
        <w:szCs w:val="18"/>
        <w:lang w:val="id-ID"/>
      </w:rPr>
    </w:pPr>
    <w:r w:rsidRPr="008D6D5D">
      <w:rPr>
        <w:rFonts w:ascii="Times New Roman" w:hAnsi="Times New Roman"/>
        <w:sz w:val="18"/>
        <w:szCs w:val="18"/>
        <w:lang w:val="id-ID"/>
      </w:rPr>
      <w:t xml:space="preserve">                 </w:t>
    </w:r>
    <w:r w:rsidRPr="008D6D5D">
      <w:rPr>
        <w:rFonts w:ascii="Times New Roman" w:hAnsi="Times New Roman"/>
        <w:sz w:val="18"/>
        <w:szCs w:val="18"/>
      </w:rPr>
      <w:t xml:space="preserve">  </w:t>
    </w:r>
    <w:r w:rsidRPr="008D6D5D">
      <w:rPr>
        <w:rFonts w:ascii="Times New Roman" w:hAnsi="Times New Roman"/>
        <w:sz w:val="18"/>
        <w:szCs w:val="18"/>
        <w:lang w:val="id-ID"/>
      </w:rPr>
      <w:t>terbuka d</w:t>
    </w:r>
    <w:proofErr w:type="spellStart"/>
    <w:r w:rsidRPr="008D6D5D">
      <w:rPr>
        <w:rFonts w:ascii="Times New Roman" w:hAnsi="Times New Roman"/>
        <w:sz w:val="18"/>
        <w:szCs w:val="18"/>
      </w:rPr>
      <w:t>engan</w:t>
    </w:r>
    <w:proofErr w:type="spellEnd"/>
    <w:r w:rsidRPr="008D6D5D">
      <w:rPr>
        <w:rFonts w:ascii="Times New Roman" w:hAnsi="Times New Roman"/>
        <w:sz w:val="18"/>
        <w:szCs w:val="18"/>
        <w:lang w:val="id-ID"/>
      </w:rPr>
      <w:t xml:space="preserve"> li</w:t>
    </w:r>
    <w:r w:rsidRPr="008D6D5D">
      <w:rPr>
        <w:rFonts w:ascii="Times New Roman" w:hAnsi="Times New Roman"/>
        <w:sz w:val="18"/>
        <w:szCs w:val="18"/>
      </w:rPr>
      <w:t>s</w:t>
    </w:r>
    <w:r w:rsidRPr="008D6D5D">
      <w:rPr>
        <w:rFonts w:ascii="Times New Roman" w:hAnsi="Times New Roman"/>
        <w:sz w:val="18"/>
        <w:szCs w:val="18"/>
        <w:lang w:val="id-ID"/>
      </w:rPr>
      <w:t>en</w:t>
    </w:r>
    <w:r w:rsidRPr="008D6D5D">
      <w:rPr>
        <w:rFonts w:ascii="Times New Roman" w:hAnsi="Times New Roman"/>
        <w:sz w:val="18"/>
        <w:szCs w:val="18"/>
      </w:rPr>
      <w:t>s</w:t>
    </w:r>
    <w:r w:rsidRPr="008D6D5D">
      <w:rPr>
        <w:rFonts w:ascii="Times New Roman" w:hAnsi="Times New Roman"/>
        <w:sz w:val="18"/>
        <w:szCs w:val="18"/>
        <w:lang w:val="id-ID"/>
      </w:rPr>
      <w:t>i CCBY-NC-4.0</w:t>
    </w:r>
    <w:r w:rsidRPr="008D6D5D">
      <w:rPr>
        <w:rFonts w:ascii="Times New Roman" w:hAnsi="Times New Roman"/>
        <w:sz w:val="18"/>
        <w:szCs w:val="18"/>
      </w:rPr>
      <w:t xml:space="preserve"> </w:t>
    </w:r>
    <w:r w:rsidRPr="008D6D5D">
      <w:rPr>
        <w:rFonts w:ascii="Times New Roman" w:hAnsi="Times New Roman"/>
        <w:sz w:val="18"/>
        <w:szCs w:val="18"/>
        <w:lang w:val="id-ID"/>
      </w:rPr>
      <w:t>(</w:t>
    </w:r>
    <w:hyperlink r:id="rId2" w:history="1">
      <w:r w:rsidRPr="008D6D5D">
        <w:rPr>
          <w:rStyle w:val="Hyperlink"/>
          <w:sz w:val="18"/>
          <w:szCs w:val="18"/>
          <w:lang w:val="id-ID"/>
        </w:rPr>
        <w:t>https://creativecommons.org/licenses/by-nc/4.0/</w:t>
      </w:r>
    </w:hyperlink>
    <w:r w:rsidRPr="008D6D5D">
      <w:rPr>
        <w:rFonts w:ascii="Times New Roman" w:hAnsi="Times New Roman"/>
        <w:sz w:val="18"/>
        <w:szCs w:val="18"/>
        <w:lang w:val="id-ID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62016" w14:textId="77777777" w:rsidR="00751AAC" w:rsidRDefault="00751AAC" w:rsidP="00A4718F">
      <w:pPr>
        <w:spacing w:after="0" w:line="240" w:lineRule="auto"/>
      </w:pPr>
      <w:r>
        <w:separator/>
      </w:r>
    </w:p>
  </w:footnote>
  <w:footnote w:type="continuationSeparator" w:id="0">
    <w:p w14:paraId="58C5DD3D" w14:textId="77777777" w:rsidR="00751AAC" w:rsidRDefault="00751AAC" w:rsidP="00A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BC6E2" w14:textId="7E213F11" w:rsidR="009E7992" w:rsidRDefault="009E7992" w:rsidP="008156E7">
    <w:pPr>
      <w:pStyle w:val="Header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48D7"/>
    <w:multiLevelType w:val="hybridMultilevel"/>
    <w:tmpl w:val="614299FA"/>
    <w:lvl w:ilvl="0" w:tplc="BB5C3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C0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E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6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0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507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0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01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0E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CA4F9C"/>
    <w:multiLevelType w:val="hybridMultilevel"/>
    <w:tmpl w:val="B07060EA"/>
    <w:lvl w:ilvl="0" w:tplc="5AAE50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071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4DC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AC4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C7D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AF4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012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85A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ACD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975E09"/>
    <w:multiLevelType w:val="hybridMultilevel"/>
    <w:tmpl w:val="7850FC12"/>
    <w:lvl w:ilvl="0" w:tplc="0990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AE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03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41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22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E7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148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26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C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ED0D1D"/>
    <w:multiLevelType w:val="hybridMultilevel"/>
    <w:tmpl w:val="6588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F04F54"/>
    <w:multiLevelType w:val="hybridMultilevel"/>
    <w:tmpl w:val="25940272"/>
    <w:lvl w:ilvl="0" w:tplc="2CA2C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40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0F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CA1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88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0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EA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21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08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4422BA"/>
    <w:multiLevelType w:val="hybridMultilevel"/>
    <w:tmpl w:val="D03AEB8E"/>
    <w:lvl w:ilvl="0" w:tplc="3EBC2B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820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A64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666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65E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0C0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EC3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F0D1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CF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EC3"/>
    <w:rsid w:val="000177EA"/>
    <w:rsid w:val="000657E9"/>
    <w:rsid w:val="00066A4D"/>
    <w:rsid w:val="00092C76"/>
    <w:rsid w:val="000D0F02"/>
    <w:rsid w:val="000F31AE"/>
    <w:rsid w:val="001218F0"/>
    <w:rsid w:val="001455F5"/>
    <w:rsid w:val="001A0DBE"/>
    <w:rsid w:val="001B041D"/>
    <w:rsid w:val="001B29D0"/>
    <w:rsid w:val="00245EC3"/>
    <w:rsid w:val="00256EDA"/>
    <w:rsid w:val="002830FF"/>
    <w:rsid w:val="00283FAA"/>
    <w:rsid w:val="002B40D4"/>
    <w:rsid w:val="003021F6"/>
    <w:rsid w:val="003371E0"/>
    <w:rsid w:val="00356307"/>
    <w:rsid w:val="00360334"/>
    <w:rsid w:val="00367DCA"/>
    <w:rsid w:val="00384C10"/>
    <w:rsid w:val="003A7156"/>
    <w:rsid w:val="003C75D5"/>
    <w:rsid w:val="003E47A2"/>
    <w:rsid w:val="003F4DFC"/>
    <w:rsid w:val="004722B0"/>
    <w:rsid w:val="004A2EEE"/>
    <w:rsid w:val="004A7801"/>
    <w:rsid w:val="004B5007"/>
    <w:rsid w:val="004B64B4"/>
    <w:rsid w:val="0050020C"/>
    <w:rsid w:val="005028C8"/>
    <w:rsid w:val="00512D19"/>
    <w:rsid w:val="00592D3A"/>
    <w:rsid w:val="00620191"/>
    <w:rsid w:val="0063268F"/>
    <w:rsid w:val="0063363A"/>
    <w:rsid w:val="0063378B"/>
    <w:rsid w:val="00645976"/>
    <w:rsid w:val="006C0C47"/>
    <w:rsid w:val="006D60FA"/>
    <w:rsid w:val="006E5DE6"/>
    <w:rsid w:val="006F747A"/>
    <w:rsid w:val="007126E6"/>
    <w:rsid w:val="00741E6D"/>
    <w:rsid w:val="00751AAC"/>
    <w:rsid w:val="00753A25"/>
    <w:rsid w:val="00754C33"/>
    <w:rsid w:val="00761CF8"/>
    <w:rsid w:val="00795A87"/>
    <w:rsid w:val="007A5E86"/>
    <w:rsid w:val="007B4172"/>
    <w:rsid w:val="007C2FE1"/>
    <w:rsid w:val="007D7C57"/>
    <w:rsid w:val="007F3936"/>
    <w:rsid w:val="008156E7"/>
    <w:rsid w:val="008310FD"/>
    <w:rsid w:val="00872561"/>
    <w:rsid w:val="00877080"/>
    <w:rsid w:val="008C343A"/>
    <w:rsid w:val="008D6D5D"/>
    <w:rsid w:val="008D6D84"/>
    <w:rsid w:val="009162BF"/>
    <w:rsid w:val="00917B00"/>
    <w:rsid w:val="00927572"/>
    <w:rsid w:val="0093388C"/>
    <w:rsid w:val="009466A1"/>
    <w:rsid w:val="00953103"/>
    <w:rsid w:val="00973005"/>
    <w:rsid w:val="00992076"/>
    <w:rsid w:val="009B2584"/>
    <w:rsid w:val="009D373F"/>
    <w:rsid w:val="009E7992"/>
    <w:rsid w:val="00A0189F"/>
    <w:rsid w:val="00A21F76"/>
    <w:rsid w:val="00A4718F"/>
    <w:rsid w:val="00A674C4"/>
    <w:rsid w:val="00A72684"/>
    <w:rsid w:val="00AB4111"/>
    <w:rsid w:val="00AB6A99"/>
    <w:rsid w:val="00AC4B27"/>
    <w:rsid w:val="00B3086A"/>
    <w:rsid w:val="00B36A4A"/>
    <w:rsid w:val="00B47C38"/>
    <w:rsid w:val="00B55F1E"/>
    <w:rsid w:val="00B64D98"/>
    <w:rsid w:val="00BE7982"/>
    <w:rsid w:val="00BF55D3"/>
    <w:rsid w:val="00BF6751"/>
    <w:rsid w:val="00C030B1"/>
    <w:rsid w:val="00C24DCD"/>
    <w:rsid w:val="00C26002"/>
    <w:rsid w:val="00C41EB1"/>
    <w:rsid w:val="00CB34C1"/>
    <w:rsid w:val="00CD6649"/>
    <w:rsid w:val="00CE7DDC"/>
    <w:rsid w:val="00D015F7"/>
    <w:rsid w:val="00D20735"/>
    <w:rsid w:val="00D34034"/>
    <w:rsid w:val="00D45842"/>
    <w:rsid w:val="00D901B3"/>
    <w:rsid w:val="00DA0F36"/>
    <w:rsid w:val="00DF5D5B"/>
    <w:rsid w:val="00E24600"/>
    <w:rsid w:val="00E3304A"/>
    <w:rsid w:val="00E34F16"/>
    <w:rsid w:val="00E6194D"/>
    <w:rsid w:val="00E7336B"/>
    <w:rsid w:val="00E82A32"/>
    <w:rsid w:val="00EB149B"/>
    <w:rsid w:val="00EC3160"/>
    <w:rsid w:val="00EC3B36"/>
    <w:rsid w:val="00EF0F80"/>
    <w:rsid w:val="00F00FCA"/>
    <w:rsid w:val="00F4062F"/>
    <w:rsid w:val="00F432EC"/>
    <w:rsid w:val="00F80D5E"/>
    <w:rsid w:val="00F83E6B"/>
    <w:rsid w:val="00FB3144"/>
    <w:rsid w:val="00FB58E2"/>
    <w:rsid w:val="00FB6E5D"/>
    <w:rsid w:val="00FC04FC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BD034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5D5"/>
    <w:pPr>
      <w:keepNext/>
      <w:tabs>
        <w:tab w:val="left" w:pos="720"/>
      </w:tabs>
      <w:suppressAutoHyphens/>
      <w:spacing w:line="100" w:lineRule="atLeast"/>
      <w:outlineLvl w:val="0"/>
    </w:pPr>
    <w:rPr>
      <w:rFonts w:ascii="Times New Roman" w:hAnsi="Times New Roman"/>
      <w:b/>
      <w:i/>
      <w:sz w:val="4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C75D5"/>
    <w:rPr>
      <w:rFonts w:ascii="Times New Roman" w:hAnsi="Times New Roman" w:cs="Times New Roman"/>
      <w:b/>
      <w:i/>
      <w:sz w:val="40"/>
      <w:lang w:val="x-none" w:eastAsia="zh-CN"/>
    </w:rPr>
  </w:style>
  <w:style w:type="paragraph" w:customStyle="1" w:styleId="PageNumber1">
    <w:name w:val="Page Number1"/>
    <w:basedOn w:val="Normal"/>
    <w:rsid w:val="003C75D5"/>
    <w:pPr>
      <w:tabs>
        <w:tab w:val="left" w:pos="720"/>
      </w:tabs>
      <w:suppressAutoHyphens/>
      <w:spacing w:line="100" w:lineRule="atLeast"/>
      <w:jc w:val="center"/>
    </w:pPr>
    <w:rPr>
      <w:rFonts w:ascii="Times" w:hAnsi="Times"/>
      <w:sz w:val="24"/>
      <w:szCs w:val="20"/>
      <w:lang w:eastAsia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75D5"/>
  </w:style>
  <w:style w:type="paragraph" w:styleId="Header">
    <w:name w:val="header"/>
    <w:basedOn w:val="Normal"/>
    <w:link w:val="HeaderChar"/>
    <w:uiPriority w:val="99"/>
    <w:unhideWhenUsed/>
    <w:rsid w:val="00A471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4718F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471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4718F"/>
    <w:rPr>
      <w:rFonts w:cs="Times New Roman"/>
      <w:sz w:val="22"/>
    </w:rPr>
  </w:style>
  <w:style w:type="character" w:styleId="CommentReference">
    <w:name w:val="annotation reference"/>
    <w:uiPriority w:val="99"/>
    <w:semiHidden/>
    <w:unhideWhenUsed/>
    <w:rsid w:val="00D340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403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403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340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2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67DCA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4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3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3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3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3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2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6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33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4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35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dedit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Tur15</b:Tag>
    <b:SourceType>JournalArticle</b:SourceType>
    <b:Guid>{540BE12B-C240-4DCF-B8E3-8C27D3FE965F}</b:Guid>
    <b:Author>
      <b:Author>
        <b:NameList>
          <b:Person>
            <b:Last>Turmudi</b:Last>
            <b:First>Dedi</b:First>
          </b:Person>
        </b:NameList>
      </b:Author>
      <b:Editor>
        <b:NameList>
          <b:Person>
            <b:Last>Adamson</b:Last>
            <b:First>Paul</b:First>
            <b:Middle>Robertson and John</b:Middle>
          </b:Person>
        </b:NameList>
      </b:Editor>
    </b:Author>
    <b:Title>The  Influencing Factors Addressed in EFL Essay Writing Class in Indonesia</b:Title>
    <b:JournalName>The Asian EFL Journal</b:JournalName>
    <b:Year>2015</b:Year>
    <b:Pages>4-33</b:Pages>
    <b:City>Australia </b:City>
    <b:Month>April </b:Month>
    <b:Issue>83</b:Issue>
    <b:Medium>printed</b:Medium>
    <b:URL>http://www.asian-efl-journal.com </b:URL>
    <b:RefOrder>1</b:RefOrder>
  </b:Source>
  <b:Source>
    <b:Tag>Tur14</b:Tag>
    <b:SourceType>Book</b:SourceType>
    <b:Guid>{7A8DD581-3CA0-4378-AB91-D87470A952E8}</b:Guid>
    <b:Author>
      <b:Author>
        <b:NameList>
          <b:Person>
            <b:Last>Turmudi</b:Last>
            <b:First>Dedi</b:First>
          </b:Person>
        </b:NameList>
      </b:Author>
      <b:Editor>
        <b:NameList>
          <b:Person>
            <b:Last>Refai</b:Last>
          </b:Person>
        </b:NameList>
      </b:Editor>
    </b:Author>
    <b:Title>Forward Back Forward Revising and Publishing  Technique</b:Title>
    <b:Year>2014</b:Year>
    <b:City>Metro</b:City>
    <b:Publisher>CV. Laduni Alifatama</b:Publisher>
    <b:ShortTitle>FBFRP </b:ShortTitle>
    <b:RefOrder>2</b:RefOrder>
  </b:Source>
  <b:Source>
    <b:Tag>Sug10</b:Tag>
    <b:SourceType>Book</b:SourceType>
    <b:Guid>{8DC57BAE-2E6D-432A-B644-EB2C540A6413}</b:Guid>
    <b:Author>
      <b:Author>
        <b:NameList>
          <b:Person>
            <b:Last>Sugiono</b:Last>
          </b:Person>
        </b:NameList>
      </b:Author>
    </b:Author>
    <b:Title>Metode Penelitian Pendidikan : Pendekatan Kuantitatif, Kualitatif R and D</b:Title>
    <b:Year>2010</b:Year>
    <b:City>Bandung</b:City>
    <b:Publisher>Al-Fabeta</b:Publisher>
    <b:CountryRegion>Indonesia</b:CountryRegion>
    <b:RefOrder>3</b:RefOrder>
  </b:Source>
  <b:Source>
    <b:Tag>Ali06</b:Tag>
    <b:SourceType>Book</b:SourceType>
    <b:Guid>{882396B2-CC04-4A41-A15B-3C35F1CAD71C}</b:Guid>
    <b:Author>
      <b:Author>
        <b:NameList>
          <b:Person>
            <b:Last>Oshima</b:Last>
            <b:First>Alice</b:First>
          </b:Person>
          <b:Person>
            <b:Last>Hogue</b:Last>
            <b:First>Ann</b:First>
          </b:Person>
        </b:NameList>
      </b:Author>
    </b:Author>
    <b:Title>Writing Academic English</b:Title>
    <b:Year>2006</b:Year>
    <b:City>New York</b:City>
    <b:Publisher>Pearson Education Inc.</b:Publisher>
    <b:CountryRegion>USA</b:CountryRegion>
    <b:Edition>4th</b:Edition>
    <b:RefOrder>4</b:RefOrder>
  </b:Source>
  <b:Source>
    <b:Tag>Ric01</b:Tag>
    <b:SourceType>Book</b:SourceType>
    <b:Guid>{CA3B8831-7F08-48DF-8376-97A8D2A5AAE6}</b:Guid>
    <b:Author>
      <b:Author>
        <b:NameList>
          <b:Person>
            <b:Last>Richard</b:Last>
            <b:First>Jack</b:First>
            <b:Middle>C</b:Middle>
          </b:Person>
          <b:Person>
            <b:Last>Rodgers</b:Last>
            <b:First>Theodore</b:First>
            <b:Middle>S</b:Middle>
          </b:Person>
        </b:NameList>
      </b:Author>
    </b:Author>
    <b:Title>Approaches and Methods in Language Teaching</b:Title>
    <b:Year>2001</b:Year>
    <b:City>Cambridge</b:City>
    <b:Publisher>Cambridge University Press</b:Publisher>
    <b:CountryRegion>USA</b:CountryRegion>
    <b:Edition>2nd</b:Edition>
    <b:RefOrder>5</b:RefOrder>
  </b:Source>
  <b:Source>
    <b:Tag>Bro01</b:Tag>
    <b:SourceType>Book</b:SourceType>
    <b:Guid>{DAD3A6F3-CEEB-4A89-ACAE-5CD26466BB80}</b:Guid>
    <b:Author>
      <b:Author>
        <b:NameList>
          <b:Person>
            <b:Last>Brown</b:Last>
            <b:First>Douglas</b:First>
          </b:Person>
        </b:NameList>
      </b:Author>
    </b:Author>
    <b:Title>Teaching by Principles: An Interactive approach to Language Pedagogy</b:Title>
    <b:Year>2001</b:Year>
    <b:City>California</b:City>
    <b:Publisher>Longman</b:Publisher>
    <b:CountryRegion>USA</b:CountryRegion>
    <b:Edition>2nd</b:Edition>
    <b:RefOrder>6</b:RefOrder>
  </b:Source>
  <b:Source>
    <b:Tag>Har98</b:Tag>
    <b:SourceType>Book</b:SourceType>
    <b:Guid>{788C53D2-976A-4D4D-B8EE-B7FE467CCB8A}</b:Guid>
    <b:Author>
      <b:Author>
        <b:NameList>
          <b:Person>
            <b:Last>Harmer</b:Last>
            <b:First>Jeremy</b:First>
          </b:Person>
        </b:NameList>
      </b:Author>
    </b:Author>
    <b:Title>How to Teach English: An Introduction to The Practice of English Language Teaching</b:Title>
    <b:Year>1998</b:Year>
    <b:City>California</b:City>
    <b:Publisher>Longman</b:Publisher>
    <b:CountryRegion>USA</b:CountryRegion>
    <b:RefOrder>7</b:RefOrder>
  </b:Source>
  <b:Source>
    <b:Tag>Joh02</b:Tag>
    <b:SourceType>Book</b:SourceType>
    <b:Guid>{BDA8F390-9DC8-4699-87A5-034A11CE0E5B}</b:Guid>
    <b:Author>
      <b:Author>
        <b:NameList>
          <b:Person>
            <b:Last>Johnson</b:Last>
            <b:First>Elaine</b:First>
            <b:Middle>B</b:Middle>
          </b:Person>
        </b:NameList>
      </b:Author>
    </b:Author>
    <b:Title>Contexttual Teaching Learning</b:Title>
    <b:Year>2002</b:Year>
    <b:City>California</b:City>
    <b:Publisher>Corwin Press Inc.</b:Publisher>
    <b:CountryRegion>USA</b:CountryRegion>
    <b:RefOrder>8</b:RefOrder>
  </b:Source>
  <b:Source>
    <b:Tag>Set06</b:Tag>
    <b:SourceType>Book</b:SourceType>
    <b:Guid>{3ADD9836-B056-4BDA-B0B8-7BAE0588259F}</b:Guid>
    <b:Author>
      <b:Author>
        <b:NameList>
          <b:Person>
            <b:Last>Setiadi</b:Last>
            <b:First>Bambang</b:First>
          </b:Person>
        </b:NameList>
      </b:Author>
    </b:Author>
    <b:Title>Teaching English as A Foreign Language</b:Title>
    <b:Year>2006</b:Year>
    <b:City>Yogyakarta</b:City>
    <b:Publisher>Graha Ilmu</b:Publisher>
    <b:RefOrder>9</b:RefOrder>
  </b:Source>
  <b:Source>
    <b:Tag>Eva98</b:Tag>
    <b:SourceType>Book</b:SourceType>
    <b:Guid>{BDBF92A3-2B34-4E5C-A167-4C06ACD1DB09}</b:Guid>
    <b:Author>
      <b:Author>
        <b:NameList>
          <b:Person>
            <b:Last>Evan</b:Last>
            <b:First>Virginia</b:First>
          </b:Person>
        </b:NameList>
      </b:Author>
    </b:Author>
    <b:Title>Successful  Writing Proficiency </b:Title>
    <b:Year>1998</b:Year>
    <b:Publisher>Express Publishing </b:Publisher>
    <b:RefOrder>11</b:RefOrder>
  </b:Source>
  <b:Source>
    <b:Tag>Tur141</b:Tag>
    <b:SourceType>Book</b:SourceType>
    <b:Guid>{605042E8-6149-4ABA-9BEE-3975AAAF3931}</b:Guid>
    <b:Author>
      <b:Author>
        <b:NameList>
          <b:Person>
            <b:Last>Turmudi</b:Last>
            <b:First>Dedi</b:First>
          </b:Person>
        </b:NameList>
      </b:Author>
    </b:Author>
    <b:Title>Score Document</b:Title>
    <b:Year>2014</b:Year>
    <b:City>Metro</b:City>
    <b:Publisher>UM Press</b:Publisher>
    <b:RefOrder>12</b:RefOrder>
  </b:Source>
  <b:Source>
    <b:Tag>Gre01</b:Tag>
    <b:SourceType>Book</b:SourceType>
    <b:Guid>{C4490B27-AD68-468C-82AC-79303C890A0A}</b:Guid>
    <b:Author>
      <b:Author>
        <b:NameList>
          <b:Person>
            <b:Last>Grenville</b:Last>
            <b:First>Kate</b:First>
          </b:Person>
        </b:NameList>
      </b:Author>
    </b:Author>
    <b:Title>Writing From Start to Finish : A Six-Step Guide</b:Title>
    <b:Year>2001</b:Year>
    <b:City>.NSW</b:City>
    <b:Publisher>Allenand Unwin</b:Publisher>
    <b:CountryRegion>Australia</b:CountryRegion>
    <b:RefOrder>13</b:RefOrder>
  </b:Source>
  <b:Source>
    <b:Tag>Sun06</b:Tag>
    <b:SourceType>Book</b:SourceType>
    <b:Guid>{7F3D5C0B-2062-467E-B462-50713F1419FD}</b:Guid>
    <b:Author>
      <b:Author>
        <b:NameList>
          <b:Person>
            <b:Last>Sundem</b:Last>
            <b:First>Garth</b:First>
          </b:Person>
        </b:NameList>
      </b:Author>
    </b:Author>
    <b:Title>Improving students' Writing Skills</b:Title>
    <b:Year>2006</b:Year>
    <b:City>California</b:City>
    <b:Publisher>Shell Education</b:Publisher>
    <b:CountryRegion>USA</b:CountryRegion>
    <b:RefOrder>14</b:RefOrder>
  </b:Source>
  <b:Source>
    <b:Tag>FKI12</b:Tag>
    <b:SourceType>Book</b:SourceType>
    <b:Guid>{4C9EB03D-98D3-4CFA-AA93-D30D9CD65DCE}</b:Guid>
    <b:Author>
      <b:Author>
        <b:NameList>
          <b:Person>
            <b:Last>UM</b:Last>
            <b:First>FKIP</b:First>
          </b:Person>
        </b:NameList>
      </b:Author>
    </b:Author>
    <b:Title>Curriculum of English, 2012</b:Title>
    <b:Year>2012</b:Year>
    <b:City>Metro</b:City>
    <b:Publisher>UM Press</b:Publisher>
    <b:RefOrder>15</b:RefOrder>
  </b:Source>
  <b:Source>
    <b:Tag>Bro03</b:Tag>
    <b:SourceType>Book</b:SourceType>
    <b:Guid>{7C0394E9-8E32-48AB-B18A-550AB905447D}</b:Guid>
    <b:Author>
      <b:Author>
        <b:NameList>
          <b:Person>
            <b:Last>Broughton</b:Last>
            <b:First>Geoffrey</b:First>
            <b:Middle>et al</b:Middle>
          </b:Person>
        </b:NameList>
      </b:Author>
    </b:Author>
    <b:Title>Teaching ENglish as Foreign Language</b:Title>
    <b:Year>2003</b:Year>
    <b:City>France</b:City>
    <b:Publisher>Taylor and France e-Library</b:Publisher>
    <b:Edition>2nd</b:Edition>
    <b:RefOrder>17</b:RefOrder>
  </b:Source>
  <b:Source>
    <b:Tag>Bai03</b:Tag>
    <b:SourceType>Book</b:SourceType>
    <b:Guid>{5FB89B2F-C37F-4D0D-BB96-B14E9BA7464F}</b:Guid>
    <b:Author>
      <b:Author>
        <b:NameList>
          <b:Person>
            <b:Last>Bailey</b:Last>
            <b:First>Stephen</b:First>
          </b:Person>
        </b:NameList>
      </b:Author>
    </b:Author>
    <b:Title>Academic Writing : A handbook for International Students</b:Title>
    <b:Year>2006</b:Year>
    <b:City>London and New York</b:City>
    <b:Publisher>Routledge Taylor and Francis Group</b:Publisher>
    <b:Edition>2nd</b:Edition>
    <b:RefOrder>18</b:RefOrder>
  </b:Source>
  <b:Source>
    <b:Tag>Ded13</b:Tag>
    <b:SourceType>Book</b:SourceType>
    <b:Guid>{70F55DF9-879C-48BF-AB4E-34A5E45106C6}</b:Guid>
    <b:Author>
      <b:Author>
        <b:NameList>
          <b:Person>
            <b:Last>Turmudi</b:Last>
            <b:First>Dedi</b:First>
          </b:Person>
        </b:NameList>
      </b:Author>
    </b:Author>
    <b:Title>Syllabus of Essay Course </b:Title>
    <b:Year>2013</b:Year>
    <b:City>Metro </b:City>
    <b:Publisher>UM Press</b:Publisher>
    <b:RefOrder>19</b:RefOrder>
  </b:Source>
  <b:Source>
    <b:Tag>Hin03</b:Tag>
    <b:SourceType>Book</b:SourceType>
    <b:Guid>{497A21CF-76F4-4D0C-A1D5-6DFE74ED6806}</b:Guid>
    <b:Author>
      <b:Author>
        <b:NameList>
          <b:Person>
            <b:Last>Hinkel</b:Last>
            <b:First>Eli</b:First>
          </b:Person>
        </b:NameList>
      </b:Author>
    </b:Author>
    <b:Title>Teaching Academic ESL Writing: Practical Teachnique in Vocabulary and Grammar</b:Title>
    <b:Year>2004</b:Year>
    <b:City>London</b:City>
    <b:Publisher>Lawrence Erlbaum Associates Pub.</b:Publisher>
    <b:CountryRegion>England </b:CountryRegion>
    <b:RefOrder>10</b:RefOrder>
  </b:Source>
  <b:Source>
    <b:Tag>Kum06</b:Tag>
    <b:SourceType>Book</b:SourceType>
    <b:Guid>{FA112820-5820-4842-A636-412F78A71E42}</b:Guid>
    <b:Author>
      <b:Author>
        <b:NameList>
          <b:Person>
            <b:Last>Kumaravadivelu</b:Last>
          </b:Person>
        </b:NameList>
      </b:Author>
    </b:Author>
    <b:Title>Understanding Language Teaching: From Method to Postmethod</b:Title>
    <b:Year>2006</b:Year>
    <b:City>London </b:City>
    <b:Publisher>Lawrence Erlbaum Associates Publishing </b:Publisher>
    <b:RefOrder>20</b:RefOrder>
  </b:Source>
  <b:Source>
    <b:Tag>Gal</b:Tag>
    <b:SourceType>Book</b:SourceType>
    <b:Guid>{0AB064F8-37A2-4EFE-BA59-D7D03E415498}</b:Guid>
    <b:Author>
      <b:Author>
        <b:NameList>
          <b:Person>
            <b:Last>Gall</b:Last>
            <b:First>Meredith</b:First>
            <b:Middle>D.</b:Middle>
          </b:Person>
          <b:Person>
            <b:Last>Gall</b:Last>
            <b:First>Joice</b:First>
            <b:Middle>P.</b:Middle>
          </b:Person>
          <b:Person>
            <b:Last>Borg</b:Last>
            <b:First>Walter</b:First>
            <b:Middle>R.</b:Middle>
          </b:Person>
        </b:NameList>
      </b:Author>
    </b:Author>
    <b:Title>Educational Research : An Introduction </b:Title>
    <b:Year>2003</b:Year>
    <b:City>Boston, New York, San Francisco, Mexico, Montreal, Toronto</b:City>
    <b:Publisher>Pearson Educational Inc.</b:Publisher>
    <b:Edition>7th</b:Edition>
    <b:RefOrder>21</b:RefOrder>
  </b:Source>
  <b:Source>
    <b:Tag>Tes93</b:Tag>
    <b:SourceType>Book</b:SourceType>
    <b:Guid>{01A2BC56-8836-4D96-98EC-806748FE9152}</b:Guid>
    <b:Author>
      <b:Author>
        <b:NameList>
          <b:Person>
            <b:Last>Tessmer</b:Last>
            <b:First>Martin</b:First>
          </b:Person>
        </b:NameList>
      </b:Author>
    </b:Author>
    <b:Title>Planning and Conducting Formative Evaluations</b:Title>
    <b:Year>1993</b:Year>
    <b:City>London </b:City>
    <b:Publisher>Kogan Page </b:Publisher>
    <b:RefOrder>22</b:RefOrder>
  </b:Source>
  <b:Source>
    <b:Tag>Wei09</b:Tag>
    <b:SourceType>Book</b:SourceType>
    <b:Guid>{1249E362-738D-476E-9E02-C88190A6117C}</b:Guid>
    <b:Author>
      <b:Author>
        <b:NameList>
          <b:Person>
            <b:Last>Weigle</b:Last>
            <b:First>Sara</b:First>
            <b:Middle>Crushing</b:Middle>
          </b:Person>
        </b:NameList>
      </b:Author>
      <b:Editor>
        <b:NameList>
          <b:Person>
            <b:Last>Alderson</b:Last>
            <b:First>Charles</b:First>
            <b:Middle>J</b:Middle>
          </b:Person>
          <b:Person>
            <b:Last>Lyle F</b:Last>
            <b:First>Bachman</b:First>
          </b:Person>
        </b:NameList>
      </b:Editor>
    </b:Author>
    <b:Title>Assesing Writing</b:Title>
    <b:Year>2009</b:Year>
    <b:City>UK</b:City>
    <b:Publisher>Cambridge University Press</b:Publisher>
    <b:RefOrder>23</b:RefOrder>
  </b:Source>
  <b:Source>
    <b:Tag>Hog08</b:Tag>
    <b:SourceType>Book</b:SourceType>
    <b:Guid>{0DE67FA3-748E-403E-AF99-9BB1A78A49DC}</b:Guid>
    <b:Author>
      <b:Author>
        <b:NameList>
          <b:Person>
            <b:Last>Hogue</b:Last>
            <b:First>Ann</b:First>
          </b:Person>
        </b:NameList>
      </b:Author>
    </b:Author>
    <b:Title>Fisrt Steps in  Academic Writing</b:Title>
    <b:Year>2008</b:Year>
    <b:City>New York</b:City>
    <b:Publisher>Pearson Longman</b:Publisher>
    <b:Edition>2nd</b:Edition>
    <b:RefOrder>16</b:RefOrder>
  </b:Source>
</b:Sources>
</file>

<file path=customXml/itemProps1.xml><?xml version="1.0" encoding="utf-8"?>
<ds:datastoreItem xmlns:ds="http://schemas.openxmlformats.org/officeDocument/2006/customXml" ds:itemID="{0D625D62-F0FA-4C42-BE81-25639532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ismail - [2010]</cp:lastModifiedBy>
  <cp:revision>3</cp:revision>
  <cp:lastPrinted>2017-09-28T12:11:00Z</cp:lastPrinted>
  <dcterms:created xsi:type="dcterms:W3CDTF">2021-09-25T10:26:00Z</dcterms:created>
  <dcterms:modified xsi:type="dcterms:W3CDTF">2021-09-26T04:12:00Z</dcterms:modified>
</cp:coreProperties>
</file>